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167" w:rsidRPr="00E61167" w:rsidRDefault="00E61167" w:rsidP="00E61167">
      <w:pPr>
        <w:spacing w:line="360" w:lineRule="auto"/>
        <w:jc w:val="center"/>
        <w:rPr>
          <w:rFonts w:ascii="Times New Roman" w:hAnsi="Times New Roman" w:cs="Times New Roman"/>
          <w:sz w:val="28"/>
          <w:szCs w:val="28"/>
        </w:rPr>
      </w:pPr>
      <w:bookmarkStart w:id="0" w:name="_GoBack"/>
      <w:bookmarkEnd w:id="0"/>
      <w:r>
        <w:rPr>
          <w:noProof/>
        </w:rPr>
        <w:drawing>
          <wp:anchor distT="0" distB="0" distL="114300" distR="114300" simplePos="0" relativeHeight="251659264" behindDoc="1" locked="0" layoutInCell="1" allowOverlap="1" wp14:anchorId="486A15DA" wp14:editId="28D51C12">
            <wp:simplePos x="0" y="0"/>
            <wp:positionH relativeFrom="column">
              <wp:posOffset>-1060450</wp:posOffset>
            </wp:positionH>
            <wp:positionV relativeFrom="paragraph">
              <wp:posOffset>-1562100</wp:posOffset>
            </wp:positionV>
            <wp:extent cx="7910830" cy="11292840"/>
            <wp:effectExtent l="0" t="0" r="0" b="3810"/>
            <wp:wrapNone/>
            <wp:docPr id="4" name="Picture 4" descr="2213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1300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10830" cy="112928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2A2AA25" wp14:editId="05660B7C">
            <wp:simplePos x="0" y="0"/>
            <wp:positionH relativeFrom="column">
              <wp:posOffset>341630</wp:posOffset>
            </wp:positionH>
            <wp:positionV relativeFrom="paragraph">
              <wp:posOffset>-661670</wp:posOffset>
            </wp:positionV>
            <wp:extent cx="4949825" cy="635635"/>
            <wp:effectExtent l="0" t="0" r="3175" b="0"/>
            <wp:wrapNone/>
            <wp:docPr id="5" name="Picture 5" descr="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ann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49825" cy="635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05F6">
        <w:rPr>
          <w:sz w:val="28"/>
          <w:szCs w:val="28"/>
        </w:rPr>
        <w:t>B</w:t>
      </w:r>
      <w:r w:rsidRPr="00E61167">
        <w:rPr>
          <w:rFonts w:ascii="Times New Roman" w:hAnsi="Times New Roman" w:cs="Times New Roman"/>
          <w:sz w:val="28"/>
          <w:szCs w:val="28"/>
        </w:rPr>
        <w:t>ộ Công Thương</w:t>
      </w:r>
    </w:p>
    <w:p w:rsidR="00E61167" w:rsidRPr="00E61167" w:rsidRDefault="00E61167" w:rsidP="00E61167">
      <w:pPr>
        <w:spacing w:line="360" w:lineRule="auto"/>
        <w:jc w:val="center"/>
        <w:rPr>
          <w:rFonts w:ascii="Times New Roman" w:hAnsi="Times New Roman" w:cs="Times New Roman"/>
          <w:sz w:val="28"/>
          <w:szCs w:val="28"/>
        </w:rPr>
      </w:pPr>
      <w:r w:rsidRPr="00E61167">
        <w:rPr>
          <w:rFonts w:ascii="Times New Roman" w:hAnsi="Times New Roman" w:cs="Times New Roman"/>
          <w:sz w:val="28"/>
          <w:szCs w:val="28"/>
        </w:rPr>
        <w:t>TRƯỜNG ĐẠI HỌC CÔNG NGHIỆP THÀNH PHỐ HỐ CHÍ MINH</w:t>
      </w:r>
    </w:p>
    <w:p w:rsidR="00E61167" w:rsidRDefault="00E61167" w:rsidP="00E61167">
      <w:pPr>
        <w:spacing w:line="360" w:lineRule="auto"/>
        <w:jc w:val="center"/>
        <w:rPr>
          <w:rFonts w:ascii="Times New Roman" w:hAnsi="Times New Roman" w:cs="Times New Roman"/>
          <w:sz w:val="28"/>
          <w:szCs w:val="28"/>
        </w:rPr>
      </w:pPr>
      <w:r w:rsidRPr="00E61167">
        <w:rPr>
          <w:rFonts w:ascii="Times New Roman" w:hAnsi="Times New Roman" w:cs="Times New Roman"/>
          <w:sz w:val="28"/>
          <w:szCs w:val="28"/>
        </w:rPr>
        <w:t>Khoa Công Nghệ Nhiệt Lạnh</w:t>
      </w:r>
    </w:p>
    <w:p w:rsidR="009222F7" w:rsidRPr="00E61167" w:rsidRDefault="009222F7" w:rsidP="00E61167">
      <w:pPr>
        <w:spacing w:line="360" w:lineRule="auto"/>
        <w:jc w:val="center"/>
        <w:rPr>
          <w:rFonts w:ascii="Times New Roman" w:hAnsi="Times New Roman" w:cs="Times New Roman"/>
          <w:sz w:val="28"/>
          <w:szCs w:val="28"/>
        </w:rPr>
      </w:pPr>
      <w:r>
        <w:rPr>
          <w:rFonts w:ascii="Times New Roman" w:hAnsi="Times New Roman" w:cs="Times New Roman"/>
          <w:sz w:val="28"/>
          <w:szCs w:val="28"/>
        </w:rPr>
        <w:t>An Toàn Lao Động</w:t>
      </w:r>
    </w:p>
    <w:p w:rsidR="00E61167" w:rsidRPr="00E61167" w:rsidRDefault="00E61167" w:rsidP="00E61167">
      <w:pPr>
        <w:spacing w:line="360" w:lineRule="auto"/>
        <w:jc w:val="center"/>
        <w:rPr>
          <w:rFonts w:ascii="Times New Roman" w:hAnsi="Times New Roman" w:cs="Times New Roman"/>
          <w:b/>
          <w:sz w:val="28"/>
          <w:szCs w:val="28"/>
        </w:rPr>
      </w:pPr>
      <w:r w:rsidRPr="00E61167">
        <w:rPr>
          <w:rFonts w:ascii="Times New Roman" w:hAnsi="Times New Roman" w:cs="Times New Roman"/>
          <w:b/>
          <w:sz w:val="28"/>
          <w:szCs w:val="28"/>
        </w:rPr>
        <w:t>Đề Tài:</w:t>
      </w:r>
    </w:p>
    <w:p w:rsidR="00E61167" w:rsidRPr="00E61167" w:rsidRDefault="003C4D5A" w:rsidP="00E61167">
      <w:pPr>
        <w:spacing w:line="360" w:lineRule="auto"/>
        <w:jc w:val="center"/>
        <w:rPr>
          <w:rFonts w:ascii="Times New Roman" w:hAnsi="Times New Roman" w:cs="Times New Roman"/>
          <w:b/>
          <w:color w:val="00B050"/>
          <w:sz w:val="48"/>
          <w:szCs w:val="48"/>
        </w:rPr>
      </w:pPr>
      <w:r>
        <w:rPr>
          <w:noProof/>
        </w:rPr>
        <w:drawing>
          <wp:anchor distT="0" distB="0" distL="114300" distR="114300" simplePos="0" relativeHeight="251662336" behindDoc="0" locked="0" layoutInCell="1" allowOverlap="1" wp14:anchorId="6A7460BC" wp14:editId="0DAFF1AE">
            <wp:simplePos x="0" y="0"/>
            <wp:positionH relativeFrom="column">
              <wp:posOffset>3362325</wp:posOffset>
            </wp:positionH>
            <wp:positionV relativeFrom="paragraph">
              <wp:posOffset>970280</wp:posOffset>
            </wp:positionV>
            <wp:extent cx="2495550" cy="2781300"/>
            <wp:effectExtent l="0" t="0" r="0" b="0"/>
            <wp:wrapTopAndBottom/>
            <wp:docPr id="2" name="Picture 2" descr="imag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5550" cy="27813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1" locked="0" layoutInCell="1" allowOverlap="1" wp14:anchorId="0F5BB2B4" wp14:editId="4BE34FAC">
            <wp:simplePos x="0" y="0"/>
            <wp:positionH relativeFrom="column">
              <wp:posOffset>581025</wp:posOffset>
            </wp:positionH>
            <wp:positionV relativeFrom="paragraph">
              <wp:posOffset>1094105</wp:posOffset>
            </wp:positionV>
            <wp:extent cx="2781300" cy="2295525"/>
            <wp:effectExtent l="0" t="0" r="0" b="952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9">
                      <a:extLst>
                        <a:ext uri="{28A0092B-C50C-407E-A947-70E740481C1C}">
                          <a14:useLocalDpi xmlns:a14="http://schemas.microsoft.com/office/drawing/2010/main" val="0"/>
                        </a:ext>
                      </a:extLst>
                    </a:blip>
                    <a:stretch>
                      <a:fillRect/>
                    </a:stretch>
                  </pic:blipFill>
                  <pic:spPr>
                    <a:xfrm>
                      <a:off x="0" y="0"/>
                      <a:ext cx="2781300" cy="2295525"/>
                    </a:xfrm>
                    <a:prstGeom prst="rect">
                      <a:avLst/>
                    </a:prstGeom>
                  </pic:spPr>
                </pic:pic>
              </a:graphicData>
            </a:graphic>
            <wp14:sizeRelH relativeFrom="page">
              <wp14:pctWidth>0</wp14:pctWidth>
            </wp14:sizeRelH>
            <wp14:sizeRelV relativeFrom="page">
              <wp14:pctHeight>0</wp14:pctHeight>
            </wp14:sizeRelV>
          </wp:anchor>
        </w:drawing>
      </w:r>
      <w:r w:rsidR="00E61167" w:rsidRPr="00E61167">
        <w:rPr>
          <w:rFonts w:ascii="Times New Roman" w:hAnsi="Times New Roman" w:cs="Times New Roman"/>
          <w:b/>
          <w:color w:val="00B050"/>
          <w:sz w:val="48"/>
          <w:szCs w:val="48"/>
        </w:rPr>
        <w:t>KĨ THUẬT VỆ SINH CÔNG NGHIỆP</w:t>
      </w:r>
    </w:p>
    <w:p w:rsidR="00E61167" w:rsidRDefault="00E61167" w:rsidP="00E61167">
      <w:pPr>
        <w:spacing w:line="360" w:lineRule="auto"/>
        <w:jc w:val="center"/>
        <w:rPr>
          <w:b/>
          <w:color w:val="00B050"/>
          <w:sz w:val="40"/>
          <w:szCs w:val="40"/>
        </w:rPr>
      </w:pPr>
    </w:p>
    <w:p w:rsidR="00E61167" w:rsidRDefault="00E61167" w:rsidP="00E61167">
      <w:pPr>
        <w:spacing w:line="360" w:lineRule="auto"/>
        <w:ind w:left="2160"/>
        <w:rPr>
          <w:b/>
          <w:color w:val="00B050"/>
          <w:sz w:val="40"/>
          <w:szCs w:val="40"/>
        </w:rPr>
      </w:pPr>
    </w:p>
    <w:p w:rsidR="00E61167" w:rsidRPr="00E61167" w:rsidRDefault="00E61167" w:rsidP="00E61167">
      <w:pPr>
        <w:spacing w:line="360" w:lineRule="auto"/>
        <w:ind w:left="3600" w:firstLine="720"/>
        <w:rPr>
          <w:rFonts w:ascii="Times New Roman" w:hAnsi="Times New Roman" w:cs="Times New Roman"/>
          <w:sz w:val="28"/>
          <w:szCs w:val="28"/>
        </w:rPr>
      </w:pPr>
      <w:r w:rsidRPr="00E61167">
        <w:rPr>
          <w:rFonts w:ascii="Times New Roman" w:hAnsi="Times New Roman" w:cs="Times New Roman"/>
          <w:sz w:val="28"/>
          <w:szCs w:val="28"/>
        </w:rPr>
        <w:t xml:space="preserve">Giáo viên : </w:t>
      </w:r>
      <w:r w:rsidRPr="00E61167">
        <w:rPr>
          <w:rFonts w:ascii="Times New Roman" w:hAnsi="Times New Roman" w:cs="Times New Roman"/>
          <w:b/>
          <w:sz w:val="28"/>
          <w:szCs w:val="28"/>
        </w:rPr>
        <w:t>Phan Quốc Minh</w:t>
      </w:r>
    </w:p>
    <w:p w:rsidR="00E61167" w:rsidRPr="00E61167" w:rsidRDefault="00E61167" w:rsidP="00E61167">
      <w:pPr>
        <w:ind w:left="3600" w:firstLine="720"/>
        <w:rPr>
          <w:rFonts w:ascii="Times New Roman" w:hAnsi="Times New Roman" w:cs="Times New Roman"/>
          <w:sz w:val="28"/>
          <w:szCs w:val="28"/>
        </w:rPr>
      </w:pPr>
      <w:r w:rsidRPr="00E61167">
        <w:rPr>
          <w:rFonts w:ascii="Times New Roman" w:hAnsi="Times New Roman" w:cs="Times New Roman"/>
          <w:sz w:val="28"/>
          <w:szCs w:val="28"/>
        </w:rPr>
        <w:t>Sinh viên thực hiện: N</w:t>
      </w:r>
      <w:r>
        <w:rPr>
          <w:rFonts w:ascii="Times New Roman" w:hAnsi="Times New Roman" w:cs="Times New Roman"/>
          <w:sz w:val="28"/>
          <w:szCs w:val="28"/>
        </w:rPr>
        <w:t>HÓM</w:t>
      </w:r>
      <w:r w:rsidRPr="00E61167">
        <w:rPr>
          <w:rFonts w:ascii="Times New Roman" w:hAnsi="Times New Roman" w:cs="Times New Roman"/>
          <w:sz w:val="28"/>
          <w:szCs w:val="28"/>
        </w:rPr>
        <w:t xml:space="preserve"> 3</w:t>
      </w:r>
    </w:p>
    <w:p w:rsidR="00822AEA" w:rsidRDefault="00822AEA">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6139D3" w:rsidRDefault="00E61167" w:rsidP="00267471">
      <w:p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DANH SÁCH THÀNH VIÊN NHÓM 3:</w:t>
      </w:r>
    </w:p>
    <w:p w:rsidR="00E61167" w:rsidRDefault="00E61167" w:rsidP="00267471">
      <w:pPr>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Đức Sang (NT)</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12061051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Tống Phú Chi</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12061061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Trần Văn Tin</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12065371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Lê Xuân Toản</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12059401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Đặng Nguyễn Anh Pháp</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12059991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Đỗ Khánh Minh</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12036601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Thanh Tuấn</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12018401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Trần Công Khoa</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12014081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Trường Phát</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12059891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Minh Tâm</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12012741</w:t>
      </w:r>
    </w:p>
    <w:p w:rsidR="003C4D5A" w:rsidRDefault="003C4D5A" w:rsidP="003C4D5A">
      <w:pPr>
        <w:pStyle w:val="ListParagraph"/>
        <w:shd w:val="clear" w:color="auto" w:fill="FFFFFF"/>
        <w:spacing w:after="0" w:line="240" w:lineRule="auto"/>
        <w:outlineLvl w:val="2"/>
        <w:rPr>
          <w:rFonts w:ascii="Times New Roman" w:eastAsia="Times New Roman" w:hAnsi="Times New Roman" w:cs="Times New Roman"/>
          <w:sz w:val="28"/>
          <w:szCs w:val="28"/>
        </w:rPr>
      </w:pPr>
    </w:p>
    <w:p w:rsidR="00E61167" w:rsidRPr="00E61167" w:rsidRDefault="00E61167" w:rsidP="00E61167">
      <w:pPr>
        <w:pStyle w:val="ListParagraph"/>
        <w:numPr>
          <w:ilvl w:val="0"/>
          <w:numId w:val="1"/>
        </w:numPr>
        <w:shd w:val="clear" w:color="auto" w:fill="FFFFFF"/>
        <w:spacing w:after="0" w:line="240" w:lineRule="auto"/>
        <w:outlineLvl w:val="2"/>
        <w:rPr>
          <w:rFonts w:ascii="Times New Roman" w:eastAsia="Times New Roman" w:hAnsi="Times New Roman" w:cs="Times New Roman"/>
          <w:sz w:val="28"/>
          <w:szCs w:val="28"/>
        </w:rPr>
      </w:pPr>
      <w:r>
        <w:rPr>
          <w:rFonts w:ascii="Times New Roman" w:eastAsia="Times New Roman" w:hAnsi="Times New Roman" w:cs="Times New Roman"/>
          <w:sz w:val="28"/>
          <w:szCs w:val="28"/>
        </w:rPr>
        <w:t>Nguyễn Công Trọng</w:t>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r>
      <w:r w:rsidR="00916A0A">
        <w:rPr>
          <w:rFonts w:ascii="Times New Roman" w:eastAsia="Times New Roman" w:hAnsi="Times New Roman" w:cs="Times New Roman"/>
          <w:sz w:val="28"/>
          <w:szCs w:val="28"/>
        </w:rPr>
        <w:tab/>
        <w:t>12017451</w:t>
      </w:r>
    </w:p>
    <w:p w:rsidR="00E61167" w:rsidRDefault="00E61167">
      <w:bookmarkStart w:id="1" w:name="TOC-CH-NG-3:-K-THU-T-V-SINH-LAO-NG"/>
      <w:bookmarkEnd w:id="1"/>
      <w:r>
        <w:br w:type="page"/>
      </w:r>
    </w:p>
    <w:p w:rsidR="00E61167" w:rsidRPr="003C4D5A" w:rsidRDefault="003C4D5A" w:rsidP="003C4D5A">
      <w:pPr>
        <w:jc w:val="center"/>
        <w:rPr>
          <w:rFonts w:ascii="Times New Roman" w:hAnsi="Times New Roman" w:cs="Times New Roman"/>
          <w:b/>
          <w:sz w:val="40"/>
          <w:szCs w:val="40"/>
        </w:rPr>
      </w:pPr>
      <w:r w:rsidRPr="003C4D5A">
        <w:rPr>
          <w:rFonts w:ascii="Times New Roman" w:hAnsi="Times New Roman" w:cs="Times New Roman"/>
          <w:b/>
          <w:sz w:val="40"/>
          <w:szCs w:val="40"/>
        </w:rPr>
        <w:lastRenderedPageBreak/>
        <w:t>KĨ THUẬT VỆ SINH CÔNG NGHIỆP</w:t>
      </w:r>
    </w:p>
    <w:tbl>
      <w:tblPr>
        <w:tblW w:w="10455" w:type="dxa"/>
        <w:tblCellSpacing w:w="0" w:type="dxa"/>
        <w:tblCellMar>
          <w:top w:w="15" w:type="dxa"/>
          <w:left w:w="15" w:type="dxa"/>
          <w:bottom w:w="15" w:type="dxa"/>
          <w:right w:w="15" w:type="dxa"/>
        </w:tblCellMar>
        <w:tblLook w:val="04A0" w:firstRow="1" w:lastRow="0" w:firstColumn="1" w:lastColumn="0" w:noHBand="0" w:noVBand="1"/>
      </w:tblPr>
      <w:tblGrid>
        <w:gridCol w:w="10455"/>
      </w:tblGrid>
      <w:tr w:rsidR="00CB5295" w:rsidRPr="006139D3" w:rsidTr="006139D3">
        <w:trPr>
          <w:tblCellSpacing w:w="0" w:type="dxa"/>
        </w:trPr>
        <w:tc>
          <w:tcPr>
            <w:tcW w:w="0" w:type="auto"/>
            <w:tcMar>
              <w:top w:w="150" w:type="dxa"/>
              <w:left w:w="150" w:type="dxa"/>
              <w:bottom w:w="150" w:type="dxa"/>
              <w:right w:w="150" w:type="dxa"/>
            </w:tcMar>
            <w:hideMark/>
          </w:tcPr>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 w:name="_Toc327755516"/>
            <w:r w:rsidRPr="006139D3">
              <w:rPr>
                <w:rFonts w:ascii="Times New Roman" w:eastAsia="Times New Roman" w:hAnsi="Times New Roman" w:cs="Times New Roman"/>
                <w:b/>
                <w:bCs/>
                <w:kern w:val="36"/>
                <w:sz w:val="28"/>
                <w:szCs w:val="28"/>
              </w:rPr>
              <w:t xml:space="preserve">1.NHỮNG VẤN ĐỀ CHUNG VỀ  KĨ THUẬT VỆ SINH </w:t>
            </w:r>
            <w:bookmarkEnd w:id="2"/>
            <w:r w:rsidR="00872D16">
              <w:rPr>
                <w:rFonts w:ascii="Times New Roman" w:eastAsia="Times New Roman" w:hAnsi="Times New Roman" w:cs="Times New Roman"/>
                <w:b/>
                <w:bCs/>
                <w:kern w:val="36"/>
                <w:sz w:val="28"/>
                <w:szCs w:val="28"/>
              </w:rPr>
              <w:t>CÔNG NGHIỆP</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1.1.Đố</w:t>
            </w:r>
            <w:r w:rsidR="00872D16">
              <w:rPr>
                <w:rFonts w:ascii="Times New Roman" w:eastAsia="Times New Roman" w:hAnsi="Times New Roman" w:cs="Times New Roman"/>
                <w:b/>
                <w:bCs/>
                <w:sz w:val="28"/>
                <w:szCs w:val="28"/>
              </w:rPr>
              <w:t>i tượng và nhiệm vụ của vệ sinh</w:t>
            </w:r>
            <w:r w:rsidR="00FA6106">
              <w:rPr>
                <w:rFonts w:ascii="Times New Roman" w:eastAsia="Times New Roman" w:hAnsi="Times New Roman" w:cs="Times New Roman"/>
                <w:b/>
                <w:bCs/>
                <w:sz w:val="28"/>
                <w:szCs w:val="28"/>
              </w:rPr>
              <w:t xml:space="preserve"> </w:t>
            </w:r>
            <w:r w:rsidR="00872D16">
              <w:rPr>
                <w:rFonts w:ascii="Times New Roman" w:eastAsia="Times New Roman" w:hAnsi="Times New Roman" w:cs="Times New Roman"/>
                <w:b/>
                <w:bCs/>
                <w:sz w:val="28"/>
                <w:szCs w:val="28"/>
              </w:rPr>
              <w:t>công nghiệp</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            Vệ sinh </w:t>
            </w:r>
            <w:r w:rsidR="00872D16">
              <w:rPr>
                <w:rFonts w:ascii="Times New Roman" w:eastAsia="Times New Roman" w:hAnsi="Times New Roman" w:cs="Times New Roman"/>
                <w:sz w:val="28"/>
                <w:szCs w:val="28"/>
              </w:rPr>
              <w:t>công nghiệp</w:t>
            </w:r>
            <w:r w:rsidRPr="006139D3">
              <w:rPr>
                <w:rFonts w:ascii="Times New Roman" w:eastAsia="Times New Roman" w:hAnsi="Times New Roman" w:cs="Times New Roman"/>
                <w:sz w:val="28"/>
                <w:szCs w:val="28"/>
              </w:rPr>
              <w:t xml:space="preserve"> là môn khoa học nghiên cứu ảnh hưởng của những yếu tố có hại trong sản xuất đối với sức khoẻ người lao động, tìm các biện pháp cải thiện điều kiện lao động, phòng ngừa các bệnh nghề nghiệp và nâng cao khả năng lao động cho người lao động.</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Trong sản xuất, người lao động có thể phải tiếp xúc với những yếu tố có ảnh hưởng không tốt đến sức khoẻ, các yếu tố này gọi là n</w:t>
            </w:r>
            <w:r w:rsidR="00FA6106">
              <w:rPr>
                <w:rFonts w:ascii="Times New Roman" w:eastAsia="Times New Roman" w:hAnsi="Times New Roman" w:cs="Times New Roman"/>
                <w:sz w:val="28"/>
                <w:szCs w:val="28"/>
              </w:rPr>
              <w:t>hững tác hại nghề nghiệp. Ví dụ</w:t>
            </w:r>
            <w:r w:rsidRPr="006139D3">
              <w:rPr>
                <w:rFonts w:ascii="Times New Roman" w:eastAsia="Times New Roman" w:hAnsi="Times New Roman" w:cs="Times New Roman"/>
                <w:sz w:val="28"/>
                <w:szCs w:val="28"/>
              </w:rPr>
              <w:t>:</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nghề rèn, nghề đúc kim loại, yếu tố tác hại nghề nghiệp chính là do nhiệt độ cao nghề dệt là tiếng ồn và bụi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Tác hại nghề nghiệp ảnh hưởng đến sức khoẻ ở nhiều mức độ khác nhau như mệt mỏi, suy nhược, giảm khả năng lao động, làm tăng các bệnh thông thường (cảm cúm, viêm họng, đau dạ dày …),thậm chí còn có thể gây ra các bệnh nghề nghiệp (ví dụ như bệnh phổi nhiễm bụi ở công nhân tiếp xúc với bụi than, bụi đá, bệnh nhiễm chì ở công nhân khai thác các chất phóng xạ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Nội dung của môn vệ sinh lao động bao gồm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-Nghiên cứu đặc điểm vệ sinh của các quá trình sản xuất</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-Nghiên cứu các biến đổi sinh lí, sinh hoá của cơ thể</w:t>
            </w:r>
          </w:p>
          <w:p w:rsidR="006139D3" w:rsidRPr="006139D3" w:rsidRDefault="00FA6106" w:rsidP="006139D3">
            <w:pPr>
              <w:spacing w:before="40" w:after="96" w:line="24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-Nghiên cứu việ</w:t>
            </w:r>
            <w:r w:rsidR="006139D3" w:rsidRPr="006139D3">
              <w:rPr>
                <w:rFonts w:ascii="Times New Roman" w:eastAsia="Times New Roman" w:hAnsi="Times New Roman" w:cs="Times New Roman"/>
                <w:sz w:val="28"/>
                <w:szCs w:val="28"/>
              </w:rPr>
              <w:t>c tổ chức lao động và nghỉ ngơi hợp lí</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-Nghiên cứu các biện pháp đề phòng tình trạng mệt mỏi trong lao động, hạn chế ảnh hưởng của các yếu tố tác hại nghề nghiệp trong sản xuất, đánh giá hiệu quả các biện pháp đó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Quy định các tiêu chuẩn vệ sinh, chế độ vệ sinh xí nghiệp và cá nhân và chế độ bảo hộ lao động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Tổ chức khám tuyển và sắp xếp hợp lí công nhân vào làm ở các bộ phận sản xuất khác nhau trong xí nghiệp</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-Quản lí theo dõi tình hình sức khoẻ công nhân, tổ chức khám sức khỏe định kì, phát hiện sớm bệnh nghề nghiệp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-Giám định khả năng lao động cho công nhân bị tai nạn lao động, mắc bệnh nghề nghiệp và các  bệnh mãn tính khác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lastRenderedPageBreak/>
              <w:t>            -Đôn đốc, kiểm tra việc thực hiện các biện pháp vệ sinh an toàn lao động trong sản xuất .</w:t>
            </w:r>
          </w:p>
          <w:p w:rsidR="006139D3" w:rsidRPr="006139D3" w:rsidRDefault="006139D3" w:rsidP="00267471">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a) Tác hại liên quan đến quá trình sản xuất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Yếu tố vật lý và hoá học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 Điều kiện vi khí hậu trong sản xuất không phù hợp </w:t>
            </w:r>
            <w:r w:rsidR="00FA6106">
              <w:rPr>
                <w:rFonts w:ascii="Times New Roman" w:eastAsia="Times New Roman" w:hAnsi="Times New Roman" w:cs="Times New Roman"/>
                <w:sz w:val="28"/>
                <w:szCs w:val="28"/>
              </w:rPr>
              <w:t>như</w:t>
            </w:r>
            <w:r w:rsidRPr="006139D3">
              <w:rPr>
                <w:rFonts w:ascii="Times New Roman" w:eastAsia="Times New Roman" w:hAnsi="Times New Roman" w:cs="Times New Roman"/>
                <w:sz w:val="28"/>
                <w:szCs w:val="28"/>
              </w:rPr>
              <w:t>:</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nhiệt độ, độ ẩm cao hoặc  thấp, thoáng khí kém cường độ bức xạ nhiệt quá mạnh.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điện từ, bức xa cao tần và siêu cao tần trong khoảng sóng vô tuyến, tia hồng ngoại, tử ngoại …Các chất phóng xạ và tia phóng xạ như</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a,b,g….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-Tiếng ồn và rung động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Áp suất cao (thợ lặn ,thợ làm trong thùng chìm ) hoặc áp suất thấp lái máy bay, leo núi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-Bụi và các chất độc hại trong sản xuất.</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3" w:name="TOC-b-T-c-h-i-li-n-quan-n-t-ch-c-lao-ng"/>
            <w:bookmarkStart w:id="4" w:name="_Toc327755517"/>
            <w:bookmarkEnd w:id="3"/>
            <w:r w:rsidRPr="006139D3">
              <w:rPr>
                <w:rFonts w:ascii="Times New Roman" w:eastAsia="Times New Roman" w:hAnsi="Times New Roman" w:cs="Times New Roman"/>
                <w:b/>
                <w:bCs/>
                <w:kern w:val="36"/>
                <w:sz w:val="28"/>
                <w:szCs w:val="28"/>
              </w:rPr>
              <w:t>b) Tác hại liên quan đến tổ chức lao động</w:t>
            </w:r>
            <w:bookmarkEnd w:id="4"/>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-Thời gian làm việc liên tục và quá lâu, làm việc liên tục không nghỉ, làm thông ca…</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-Cường độ lao động quá cao không phù hợp với tình trạng sức khoẻ công nhân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-Chế độ làm việc nghỉ ngơi bố trí không hợp lí</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-Sự hoạt động khẩn trương, căng thẳng quá độ của các hệ thống và giác quan như hệ thần kinh, thị giác ,thính giác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-Công cụ lao động không phù hợp với cơ thể về trọng lượng, hình dáng, kích thước …</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Tác hại liên quan đến điều kiện vệ sinh và an toàn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-Thiếu hoặc thừa ánh sáng hoặc sắp xếp bố trí hệ thống chiếu sáng không hợp lí</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-Làm việc ở ngoài trời có thời tiết xấu, nóng về mùa hè lạnh về mùa đông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-Phân xưởng chật chội và việc sắp xếp nơi làm việc lộn xộn mất trật tự ngăn nắp</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-Thiếu thiết bị thông gió, chống bụi, chống nóng chống tiếng ồn, chống hơi khí độc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-Thiếu trang bị phòng hộ lao động hoặc có nhưng sử dụng bảo quản không tốt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-Việc thực hiện quy tắc vệ sinh và an toàn lao động chưa triệt để và nghiêm chỉnh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Ngoài ra dựa theo tính chất nghiêm trọng của tác hại nghề nghiệp và pham vi tồn tại của nó rộng hay hẹp người ta còn phân các yếu tố tác hại nghề nghiệp ra làm 4 loại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-Loại có</w:t>
            </w:r>
            <w:r w:rsidR="00FA6106">
              <w:rPr>
                <w:rFonts w:ascii="Times New Roman" w:eastAsia="Times New Roman" w:hAnsi="Times New Roman" w:cs="Times New Roman"/>
                <w:sz w:val="28"/>
                <w:szCs w:val="28"/>
              </w:rPr>
              <w:t xml:space="preserve"> tác hại tương đối rộng bao gồm</w:t>
            </w:r>
            <w:r w:rsidRPr="006139D3">
              <w:rPr>
                <w:rFonts w:ascii="Times New Roman" w:eastAsia="Times New Roman" w:hAnsi="Times New Roman" w:cs="Times New Roman"/>
                <w:sz w:val="28"/>
                <w:szCs w:val="28"/>
              </w:rPr>
              <w:t>:</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các chất độc trong sản xuất gây nên nhiễm độc nghề nghiệp thường gặp như chì, benzen, thuỷ ngân, mangan,  CO, SO</w:t>
            </w:r>
            <w:r w:rsidRPr="006139D3">
              <w:rPr>
                <w:rFonts w:ascii="Times New Roman" w:eastAsia="Times New Roman" w:hAnsi="Times New Roman" w:cs="Times New Roman"/>
                <w:sz w:val="28"/>
                <w:szCs w:val="28"/>
                <w:vertAlign w:val="subscript"/>
              </w:rPr>
              <w:t>2</w:t>
            </w:r>
            <w:r w:rsidRPr="00CB5295">
              <w:rPr>
                <w:rFonts w:ascii="Times New Roman" w:eastAsia="Times New Roman" w:hAnsi="Times New Roman" w:cs="Times New Roman"/>
                <w:sz w:val="28"/>
                <w:szCs w:val="28"/>
                <w:vertAlign w:val="subscript"/>
              </w:rPr>
              <w:t> </w:t>
            </w:r>
            <w:r w:rsidRPr="006139D3">
              <w:rPr>
                <w:rFonts w:ascii="Times New Roman" w:eastAsia="Times New Roman" w:hAnsi="Times New Roman" w:cs="Times New Roman"/>
                <w:sz w:val="28"/>
                <w:szCs w:val="28"/>
              </w:rPr>
              <w:t>, Cl</w:t>
            </w:r>
            <w:r w:rsidRPr="006139D3">
              <w:rPr>
                <w:rFonts w:ascii="Times New Roman" w:eastAsia="Times New Roman" w:hAnsi="Times New Roman" w:cs="Times New Roman"/>
                <w:sz w:val="28"/>
                <w:szCs w:val="28"/>
                <w:vertAlign w:val="subscript"/>
              </w:rPr>
              <w:t>2</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xml:space="preserve">thuốc trừ </w:t>
            </w:r>
            <w:r w:rsidRPr="006139D3">
              <w:rPr>
                <w:rFonts w:ascii="Times New Roman" w:eastAsia="Times New Roman" w:hAnsi="Times New Roman" w:cs="Times New Roman"/>
                <w:sz w:val="28"/>
                <w:szCs w:val="28"/>
              </w:rPr>
              <w:lastRenderedPageBreak/>
              <w:t>sâu, lân hữu cơ, bụi oxit silic gây bệnh bụi phổi, nhiễm bụi silicon, nhiệt độ cao bức xạ mạnh gây ra say nóng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-Loại có tính tương đối nghiêm trọng ,nhưng hiện nay phạm vi </w:t>
            </w:r>
            <w:r w:rsidR="00FA6106">
              <w:rPr>
                <w:rFonts w:ascii="Times New Roman" w:eastAsia="Times New Roman" w:hAnsi="Times New Roman" w:cs="Times New Roman"/>
                <w:sz w:val="28"/>
                <w:szCs w:val="28"/>
              </w:rPr>
              <w:t>ảnh hưởng còn chưa phổ biến như</w:t>
            </w:r>
            <w:r w:rsidRPr="006139D3">
              <w:rPr>
                <w:rFonts w:ascii="Times New Roman" w:eastAsia="Times New Roman" w:hAnsi="Times New Roman" w:cs="Times New Roman"/>
                <w:sz w:val="28"/>
                <w:szCs w:val="28"/>
              </w:rPr>
              <w:t>:</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các hợp chất hữu cơ của kim loại và á kim</w:t>
            </w:r>
            <w:r w:rsidR="00FA6106">
              <w:rPr>
                <w:rFonts w:ascii="Times New Roman" w:eastAsia="Times New Roman" w:hAnsi="Times New Roman" w:cs="Times New Roman"/>
                <w:sz w:val="28"/>
                <w:szCs w:val="28"/>
              </w:rPr>
              <w:t xml:space="preserve"> như</w:t>
            </w:r>
            <w:r w:rsidRPr="006139D3">
              <w:rPr>
                <w:rFonts w:ascii="Times New Roman" w:eastAsia="Times New Roman" w:hAnsi="Times New Roman" w:cs="Times New Roman"/>
                <w:sz w:val="28"/>
                <w:szCs w:val="28"/>
              </w:rPr>
              <w:t>: thuỷ ngân hữu cơ, asen hữu cơ, các hợp chất hoá hợp cao phân tử và các nguyên tố hiếm ,các chất phóng xạ và tia phóng xạ</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-Loại có ảnh hưởng rộng nhưng tính chất tác hại không rõ lắm như : ánh sáng mạnh , tia tử ngoại gây động, tiếng ồn, rung động gây tổn thương cơ quan thính giác và các hệ thống khác, tổ chức lao động không tốt ảnh hưởng đến khả năng làm việc,  thiếu sót trong việc xây dựng, thiết kế phân xưởng sản xuất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Các vấn đề trên tuy ảnh hưởng đối với tình trạng sức khoẻ không lớn lắm, nhưng phạm vi ảnh hưởng rộng và có quan hệ mật thiết đến năng suất lao động, trong công tác bảo hộ lao động cần có sự chú ý nhất định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-Những vấn đề có tính chất đặc biệt và mới : làm việc trong điều kiện áp suất cao hoặc thấp,  làm việc với các loại máy phát sóng cao tần và siêu cao tần (rađa, vô tuyến), làm việc trong điều kiện có gia tốc, những vấn đề có liên quan đến khai thác dầu mỏ, hơi đốt và chế biến các sản phẩm của dầu mỏ …đều dẫn tới phát sinh bệnh (bệnh nghề nghiệp)</w:t>
            </w:r>
          </w:p>
          <w:p w:rsidR="00267471" w:rsidRDefault="00267471" w:rsidP="006139D3">
            <w:pPr>
              <w:spacing w:before="40" w:after="96" w:line="240" w:lineRule="atLeast"/>
              <w:ind w:firstLine="180"/>
              <w:jc w:val="both"/>
              <w:rPr>
                <w:rFonts w:ascii="Times New Roman" w:eastAsia="Times New Roman" w:hAnsi="Times New Roman" w:cs="Times New Roman"/>
                <w:b/>
                <w:bCs/>
                <w:sz w:val="28"/>
                <w:szCs w:val="28"/>
              </w:rPr>
            </w:pPr>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1.2. Các biện pháp đề phòng tác hại nghề nghiệp:</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Tuỳ từng tình hình cụ thể cá thể áp dụng các biện pháp sau:</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a) Biện pháp kỹ thuật công nghệ.</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Cần cải tiến kĩ thuật, đổi mới công nghệ như: cơ giới hoá, tự động hoá, dùng những chất không độc hại hoặc ít độc thay cho những hợp chất có tính độc cao         </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b) Biện pháp kỹ thuật vệ sinh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Các biện pháp kỹ thuật vệ sinh như cải tiến hệ thống thông gió, hệ thống chiếu sáng vv… nơi san xuất cũng là những biện pháp góp phần cải thiện điều kiện lao động</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Biện pháp phòng hộ cá nhân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Đây là một biện pháp bổ trợ, nhưng trong những trường hợp khi mà biện pháp cải tiến quá trình công nghệ, biện pháp kỹ thuật vệ sinh chưa được thực hiện thì nó đóng vai trò chủ yếu trong việc trong việc đảm bảo an toàn cho công nhân trong sản xuất và phòng ngừa bệnh nghề nghiệp</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d) Biện pháp tổ chức lao động có khoa học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Thực hiệp việc phân công lao động hợp lý theo đặc điểm sinh lý của công nhân, tìm </w:t>
            </w:r>
            <w:r w:rsidRPr="006139D3">
              <w:rPr>
                <w:rFonts w:ascii="Times New Roman" w:eastAsia="Times New Roman" w:hAnsi="Times New Roman" w:cs="Times New Roman"/>
                <w:sz w:val="28"/>
                <w:szCs w:val="28"/>
              </w:rPr>
              <w:lastRenderedPageBreak/>
              <w:t>ra những biện pháp cải tiến làm cho lao động bớt nặng nhọc, tiêu hao năng lượng ít hơn, hoặc làm cho lao động thích nghi được với con người và con người thích nghi với công cụ sản xuất, vừa có năng suất lao động cao hơn lại an toàn hơn.</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e) Biện pháp y tế bảo vệ sức khoẻ</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Bao gồm viậc kiểm tra sức khoẻ công nhân, khám tuyển để không chọn người mắc một số bệnh nào đó vào làm việc ở những nơi có yếu tố bất lợi cho sức khoẻ sẽ làm cho bệnh nặng thêm hoặc dẫn tới mắc các bệnh nghề nghiệp. Khám định kỳ cho công nhân tiếp xúc với các yếu tố độc hại nhằm phát hiện sớm bệnh nghề nghiệp và nhưng bệnh mãn tính khác để kịp thời có các biện pháp giải quyết.Theo dõi sức khoẻ công nhân một cách liên tục như vậy mới quảnlý và bảo vệ được sức lao động, kéo dài tuổi đời, đặc biệt là tuổi nghề cho công nhân. Ngoài ra còn phải giámđịnh lại khả năng lao động và hướng dẫn tập luyện, phục hồi lại khả năng lao động cho một số công nhân mắc tai nạn lao động, bệnh nghề nghiệp và các bệnh mãn tính khác đã được điều trị. Thường xuyên kiểm tra vệ sinh an toàn lao động và cung cấp đầy đủ thức ăn, nước uống đảm bảo chất lượng cho công nhân làm việc với các chất độc hại.</w:t>
            </w:r>
          </w:p>
          <w:p w:rsidR="00267471"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5" w:name="TOC-3.2.-VI-KH-H-U"/>
            <w:bookmarkStart w:id="6" w:name="_Toc327755518"/>
            <w:bookmarkEnd w:id="5"/>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6139D3">
              <w:rPr>
                <w:rFonts w:ascii="Times New Roman" w:eastAsia="Times New Roman" w:hAnsi="Times New Roman" w:cs="Times New Roman"/>
                <w:b/>
                <w:bCs/>
                <w:kern w:val="36"/>
                <w:sz w:val="28"/>
                <w:szCs w:val="28"/>
              </w:rPr>
              <w:t>2. VI KHÍ HẬU</w:t>
            </w:r>
            <w:bookmarkEnd w:id="6"/>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2.1. Khái niệm và định nghĩa.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Vi khí hậu là trạng thái lý học của không khí trong một khoảng không gian thu hẹp gồm các yếu tố nhiệt độ, độ ẩm, bức xạ nhiệt và vận tốc chuyển động không khí. Điều kiện vi khí hậu trong sản xuất phụ thuộc và tính chất của quá trình công nghệ và khí hậu địa phương.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Về mặt vệ sinh, vi khí</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hậu có thể ảnh hưởng tới sức khoẻ, bệnh tật của công nhân. Là</w:t>
            </w:r>
            <w:r w:rsidR="00FA6106">
              <w:rPr>
                <w:rFonts w:ascii="Times New Roman" w:eastAsia="Times New Roman" w:hAnsi="Times New Roman" w:cs="Times New Roman"/>
                <w:sz w:val="28"/>
                <w:szCs w:val="28"/>
              </w:rPr>
              <w:t>m</w:t>
            </w:r>
            <w:r w:rsidRPr="006139D3">
              <w:rPr>
                <w:rFonts w:ascii="Times New Roman" w:eastAsia="Times New Roman" w:hAnsi="Times New Roman" w:cs="Times New Roman"/>
                <w:sz w:val="28"/>
                <w:szCs w:val="28"/>
              </w:rPr>
              <w:t xml:space="preserve"> việc trong điều kiện vi khí hậu</w:t>
            </w:r>
            <w:r w:rsidR="00BF03EE">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lạnh, ẩm</w:t>
            </w:r>
            <w:r w:rsidR="0036570D">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có thể mắc thấp khớp, viêm đường hô hấp trên, viêm phổi và là cho bệnh lao nặng thêm. Vi khí hậu lạnh và khô làm cho rối loạn vận mạch thêm trầm trọng, làm giảm niêm dịch đường hô hấp, gây khô niêm mạc, nứt nẻ da. Vi khí hậu nóng ẩm làm giảm khả năng bay hơi mồ hôi, gây ra rối loạn thăng bằng nhiệt, làm cho mệt mỏi xuất hiện sớm, nó còn tạo điều kiện cho vi sinh vật phát  triển, gây các bệnh ngoàida</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Tuỳ theo tính chất toả nhiệt của quá trình sản xuất người ta chia ra ba loại vi khí hậu sau:</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Vi khí hậu tương đối ổn định, nhiệt toả ra khoảng 20 kcal/m3 không khí một giờ, ở xưởng dệt, cơ khí…</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 Vi khí hậu nóng toả nhiệt hơn  20 kcal/m3 không khí một giờ ở xưởng đúc, xưởng </w:t>
            </w:r>
            <w:r w:rsidRPr="006139D3">
              <w:rPr>
                <w:rFonts w:ascii="Times New Roman" w:eastAsia="Times New Roman" w:hAnsi="Times New Roman" w:cs="Times New Roman"/>
                <w:sz w:val="28"/>
                <w:szCs w:val="28"/>
              </w:rPr>
              <w:lastRenderedPageBreak/>
              <w:t>rèn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Vi khíhậu lạnh toả nhiệt dưới 20 kcal/m3 không khí một giờ ở các xưởng lên men, ướp lạnh, thực phẩm…</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7" w:name="_Toc327755519"/>
            <w:r w:rsidRPr="006139D3">
              <w:rPr>
                <w:rFonts w:ascii="Times New Roman" w:eastAsia="Times New Roman" w:hAnsi="Times New Roman" w:cs="Times New Roman"/>
                <w:b/>
                <w:bCs/>
                <w:kern w:val="36"/>
                <w:sz w:val="28"/>
                <w:szCs w:val="28"/>
              </w:rPr>
              <w:t>2.2. Các yếu tố vi khí hậu</w:t>
            </w:r>
            <w:bookmarkEnd w:id="7"/>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a) Nhiệt độ</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Nhiệt độ là yếu tố quan trọng trong sản xuất, phụ thuộc vào quá trình sản xuất: lò phát nhiệt, ngọn lửa, bề mặt maý bị nóng, năng lượng điện, cơ biến thành nhiệt, phản ứng hoá học sinh nhiệt, bức xạ nhiệt của mặt trời, nhiệt do công nhân sản xuất ravv… Chính các nguồn nhiệt này là cho nhiệt độ không khí lên cao có khi lên tới 50- 60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Điều lệ vệ sinh qui định nhiệt độ tối đa cho phép ở nơi là việc của công nhân về mùa hè là 30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và không được vượt quá nhiệt độ cho phép từ 3- 5</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b) Bức xạ nhiệt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 B</w:t>
            </w:r>
            <w:r w:rsidRPr="006139D3">
              <w:rPr>
                <w:rFonts w:ascii="Times New Roman" w:eastAsia="Times New Roman" w:hAnsi="Times New Roman" w:cs="Times New Roman"/>
                <w:sz w:val="28"/>
                <w:szCs w:val="28"/>
              </w:rPr>
              <w:t>ức xạ nhiệt là những sóng điện từ bao gồm: tia hồng ngoại, tia sáng thường và tia tử ngoại. Bức xạ nhiệt do các vật đen được nung nóng phát ra. Khi nung tới 500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chỉ phát ra tia hồng ngoại, nung nóng đến 1800- 2000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còn phát ra tia ánh sáng thường  và tia tử ngoại, nung nóng tiếp đến 3000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lượng tia tử ngoại phát ra càng nhiều.</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Về mặt vệ sinh, cường độ bức xạ nhiệt được biểu thị bằng cal/m</w:t>
            </w:r>
            <w:r w:rsidRPr="006139D3">
              <w:rPr>
                <w:rFonts w:ascii="Times New Roman" w:eastAsia="Times New Roman" w:hAnsi="Times New Roman" w:cs="Times New Roman"/>
                <w:sz w:val="28"/>
                <w:szCs w:val="28"/>
                <w:vertAlign w:val="superscript"/>
              </w:rPr>
              <w:t>2</w:t>
            </w:r>
            <w:r w:rsidRPr="006139D3">
              <w:rPr>
                <w:rFonts w:ascii="Times New Roman" w:eastAsia="Times New Roman" w:hAnsi="Times New Roman" w:cs="Times New Roman"/>
                <w:sz w:val="28"/>
                <w:szCs w:val="28"/>
              </w:rPr>
              <w:t>. phút và được đo bằng nhiệt kế cầu hoặc actinometre, ở các xưởng rèn, đúc, cán thép có cường độ cao bức xạ nhiệt tới 5- 10 cal/m</w:t>
            </w:r>
            <w:r w:rsidRPr="006139D3">
              <w:rPr>
                <w:rFonts w:ascii="Times New Roman" w:eastAsia="Times New Roman" w:hAnsi="Times New Roman" w:cs="Times New Roman"/>
                <w:sz w:val="28"/>
                <w:szCs w:val="28"/>
                <w:vertAlign w:val="superscript"/>
              </w:rPr>
              <w:t>2</w:t>
            </w:r>
            <w:r w:rsidR="00FA6106">
              <w:rPr>
                <w:rFonts w:ascii="Times New Roman" w:eastAsia="Times New Roman" w:hAnsi="Times New Roman" w:cs="Times New Roman"/>
                <w:sz w:val="28"/>
                <w:szCs w:val="28"/>
              </w:rPr>
              <w:t>. phút  </w:t>
            </w:r>
            <w:r w:rsidRPr="006139D3">
              <w:rPr>
                <w:rFonts w:ascii="Times New Roman" w:eastAsia="Times New Roman" w:hAnsi="Times New Roman" w:cs="Times New Roman"/>
                <w:sz w:val="28"/>
                <w:szCs w:val="28"/>
              </w:rPr>
              <w:t>( Tiêu chuẩn vệ sinh cho phép là 1 cal/m</w:t>
            </w:r>
            <w:r w:rsidRPr="006139D3">
              <w:rPr>
                <w:rFonts w:ascii="Times New Roman" w:eastAsia="Times New Roman" w:hAnsi="Times New Roman" w:cs="Times New Roman"/>
                <w:sz w:val="28"/>
                <w:szCs w:val="28"/>
                <w:vertAlign w:val="superscript"/>
              </w:rPr>
              <w:t>2</w:t>
            </w:r>
            <w:r w:rsidRPr="006139D3">
              <w:rPr>
                <w:rFonts w:ascii="Times New Roman" w:eastAsia="Times New Roman" w:hAnsi="Times New Roman" w:cs="Times New Roman"/>
                <w:sz w:val="28"/>
                <w:szCs w:val="28"/>
              </w:rPr>
              <w:t>. phút)</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Độ ẩm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Độ ẩm là lượng hơi nước có trong không khí biểu thị bằng một gam trong một mét khối</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không khí  hoặc bằng sức trương hơi tình bằng mm thuỷ ngân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Về mặt vệ sinh thường lấy độ ẩm tương đối là tỷ lệ phần trăm giữa độ ẩm tuyệt đối ở một thời điểm nào đó so với độ ẩm tối đa để biểu thị mức ẩm cao hay thấp. Điề</w:t>
            </w:r>
            <w:r w:rsidR="00FA6106">
              <w:rPr>
                <w:rFonts w:ascii="Times New Roman" w:eastAsia="Times New Roman" w:hAnsi="Times New Roman" w:cs="Times New Roman"/>
                <w:sz w:val="28"/>
                <w:szCs w:val="28"/>
              </w:rPr>
              <w:t>u lệ vệ sinh qui định độ ẩm tươ</w:t>
            </w:r>
            <w:r w:rsidRPr="006139D3">
              <w:rPr>
                <w:rFonts w:ascii="Times New Roman" w:eastAsia="Times New Roman" w:hAnsi="Times New Roman" w:cs="Times New Roman"/>
                <w:sz w:val="28"/>
                <w:szCs w:val="28"/>
              </w:rPr>
              <w:t>ng đối nơi sản xuất nên khoảng 75- 80%</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8" w:name="_Toc327755520"/>
            <w:r w:rsidRPr="006139D3">
              <w:rPr>
                <w:rFonts w:ascii="Times New Roman" w:eastAsia="Times New Roman" w:hAnsi="Times New Roman" w:cs="Times New Roman"/>
                <w:b/>
                <w:bCs/>
                <w:kern w:val="36"/>
                <w:sz w:val="28"/>
                <w:szCs w:val="28"/>
              </w:rPr>
              <w:t>d) Vận tốc chuyển động không khí :</w:t>
            </w:r>
            <w:bookmarkEnd w:id="8"/>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Vận tốc chuyển động không khí được biểu thị bằng m/s. Theo Sacbazan giới</w:t>
            </w:r>
            <w:r w:rsidR="00FA6106">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hạn trên vận tốc chuyển động không khí không được vượt quá 3m/s, trên 5m/s gây kích thích bất lợi cơ thể</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Nhiệt độ hiệu quả tương đương là để đánh giá tác dụng tổng hợp của các yếu tố nhiệt độ, độ ẩm và vận tốc gió của môi trường không khí đối với cảm giác nhiệt của cơ thể con người.</w:t>
            </w:r>
          </w:p>
          <w:p w:rsidR="006139D3" w:rsidRPr="006139D3" w:rsidRDefault="00DC4F6F"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9" w:name="_Toc327755521"/>
            <w:r>
              <w:rPr>
                <w:rFonts w:ascii="Times New Roman" w:eastAsia="Times New Roman" w:hAnsi="Times New Roman" w:cs="Times New Roman"/>
                <w:b/>
                <w:bCs/>
                <w:kern w:val="36"/>
                <w:sz w:val="28"/>
                <w:szCs w:val="28"/>
              </w:rPr>
              <w:lastRenderedPageBreak/>
              <w:t>2.3. Ả</w:t>
            </w:r>
            <w:r w:rsidR="006139D3" w:rsidRPr="006139D3">
              <w:rPr>
                <w:rFonts w:ascii="Times New Roman" w:eastAsia="Times New Roman" w:hAnsi="Times New Roman" w:cs="Times New Roman"/>
                <w:b/>
                <w:bCs/>
                <w:kern w:val="36"/>
                <w:sz w:val="28"/>
                <w:szCs w:val="28"/>
              </w:rPr>
              <w:t>nh hưởng của vi khí hậu đối với cơ thể người:</w:t>
            </w:r>
            <w:bookmarkEnd w:id="9"/>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Nhiệt độ không khí và sự lưu chuyển không khí quyết định sự trao đổi nhiệt bằng đối lưu, bề mặt các vật rắn như tường, sàn nhà, máy móc … quyết định sự trao đổi nhiệt bằng bức xạ, độ ẩm không khí và nhiệt độ quyết định sự trao đổi nhiệt bằng bay hơi mồ hôi. Biết được các điều kiện vi khí hậu để tìm biện pháp thay đổi, tạo điều kiện cho cơ thể duy trì được sự cân bằng thuận lợi</w:t>
            </w:r>
          </w:p>
          <w:p w:rsidR="006139D3" w:rsidRPr="006139D3" w:rsidRDefault="00FA6106" w:rsidP="006139D3">
            <w:pPr>
              <w:spacing w:before="40" w:after="96" w:line="240" w:lineRule="atLeast"/>
              <w:ind w:firstLine="36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 Ả</w:t>
            </w:r>
            <w:r w:rsidR="006139D3" w:rsidRPr="006139D3">
              <w:rPr>
                <w:rFonts w:ascii="Times New Roman" w:eastAsia="Times New Roman" w:hAnsi="Times New Roman" w:cs="Times New Roman"/>
                <w:b/>
                <w:bCs/>
                <w:sz w:val="28"/>
                <w:szCs w:val="28"/>
              </w:rPr>
              <w:t>nh hưởng của vi khí hậu nóng.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 </w:t>
            </w:r>
            <w:r w:rsidRPr="00CB5295">
              <w:rPr>
                <w:rFonts w:ascii="Times New Roman" w:eastAsia="Times New Roman" w:hAnsi="Times New Roman" w:cs="Times New Roman"/>
                <w:b/>
                <w:bCs/>
                <w:i/>
                <w:iCs/>
                <w:sz w:val="28"/>
                <w:szCs w:val="28"/>
              </w:rPr>
              <w:t> </w:t>
            </w:r>
            <w:r w:rsidRPr="006139D3">
              <w:rPr>
                <w:rFonts w:ascii="Times New Roman" w:eastAsia="Times New Roman" w:hAnsi="Times New Roman" w:cs="Times New Roman"/>
                <w:i/>
                <w:iCs/>
                <w:sz w:val="28"/>
                <w:szCs w:val="28"/>
              </w:rPr>
              <w:t> </w:t>
            </w:r>
            <w:r w:rsidRPr="006139D3">
              <w:rPr>
                <w:rFonts w:ascii="Times New Roman" w:eastAsia="Times New Roman" w:hAnsi="Times New Roman" w:cs="Times New Roman"/>
                <w:b/>
                <w:bCs/>
                <w:i/>
                <w:iCs/>
                <w:sz w:val="28"/>
                <w:szCs w:val="28"/>
              </w:rPr>
              <w:t>Biến đổi sinh lý</w:t>
            </w:r>
            <w:r w:rsidRPr="006139D3">
              <w:rPr>
                <w:rFonts w:ascii="Times New Roman" w:eastAsia="Times New Roman" w:hAnsi="Times New Roman" w:cs="Times New Roman"/>
                <w:sz w:val="28"/>
                <w:szCs w:val="28"/>
              </w:rPr>
              <w:t>. Khi thay đổi nhiệt độ da đặc biệt là da trán rất nhạy cảm đối với không khí bên ngoài. Biến đổi về</w:t>
            </w:r>
            <w:r w:rsidR="001B17DE">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cảm giác nhiệt độ của da chán như sau:</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28-29</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cảm giá lạnh</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29-30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cảm giác mát</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30-31</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cảm giác dễ chịu</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31,5-32,5</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cảm giác nóng</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32,5-33,5</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cảm giác rất nóng</w:t>
            </w:r>
          </w:p>
          <w:p w:rsidR="006139D3" w:rsidRPr="006139D3" w:rsidRDefault="006139D3" w:rsidP="006139D3">
            <w:pPr>
              <w:spacing w:before="40" w:after="96" w:line="240" w:lineRule="atLeast"/>
              <w:ind w:firstLine="16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33,5                   cảm giác cực nóng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Chuyển hoá nước</w:t>
            </w:r>
            <w:r w:rsidRPr="006139D3">
              <w:rPr>
                <w:rFonts w:ascii="Times New Roman" w:eastAsia="Times New Roman" w:hAnsi="Times New Roman" w:cs="Times New Roman"/>
                <w:i/>
                <w:iCs/>
                <w:sz w:val="28"/>
                <w:szCs w:val="28"/>
              </w:rPr>
              <w:t>.:</w:t>
            </w:r>
            <w:r w:rsidRPr="00CB5295">
              <w:rPr>
                <w:rFonts w:ascii="Times New Roman" w:eastAsia="Times New Roman" w:hAnsi="Times New Roman" w:cs="Times New Roman"/>
                <w:i/>
                <w:iCs/>
                <w:sz w:val="28"/>
                <w:szCs w:val="28"/>
              </w:rPr>
              <w:t> </w:t>
            </w:r>
            <w:r w:rsidRPr="006139D3">
              <w:rPr>
                <w:rFonts w:ascii="Times New Roman" w:eastAsia="Times New Roman" w:hAnsi="Times New Roman" w:cs="Times New Roman"/>
                <w:sz w:val="28"/>
                <w:szCs w:val="28"/>
              </w:rPr>
              <w:t>Cơ thể người hàng ngày có sự cân bằng giữa lượng nư</w:t>
            </w:r>
            <w:r w:rsidR="001B17DE">
              <w:rPr>
                <w:rFonts w:ascii="Times New Roman" w:eastAsia="Times New Roman" w:hAnsi="Times New Roman" w:cs="Times New Roman"/>
                <w:sz w:val="28"/>
                <w:szCs w:val="28"/>
              </w:rPr>
              <w:t>ớc ăn uống vào và thải ra, ăn uống vào khoảng từ 2,5- 3</w:t>
            </w:r>
            <w:r w:rsidRPr="006139D3">
              <w:rPr>
                <w:rFonts w:ascii="Times New Roman" w:eastAsia="Times New Roman" w:hAnsi="Times New Roman" w:cs="Times New Roman"/>
                <w:sz w:val="28"/>
                <w:szCs w:val="28"/>
              </w:rPr>
              <w:t>l</w:t>
            </w:r>
            <w:r w:rsidR="001B17DE">
              <w:rPr>
                <w:rFonts w:ascii="Times New Roman" w:eastAsia="Times New Roman" w:hAnsi="Times New Roman" w:cs="Times New Roman"/>
                <w:sz w:val="28"/>
                <w:szCs w:val="28"/>
              </w:rPr>
              <w:t>ít</w:t>
            </w:r>
            <w:r w:rsidRPr="006139D3">
              <w:rPr>
                <w:rFonts w:ascii="Times New Roman" w:eastAsia="Times New Roman" w:hAnsi="Times New Roman" w:cs="Times New Roman"/>
                <w:sz w:val="28"/>
                <w:szCs w:val="28"/>
              </w:rPr>
              <w:t xml:space="preserve"> và thải ra khoảng 1,5l</w:t>
            </w:r>
            <w:r w:rsidR="001B17DE">
              <w:rPr>
                <w:rFonts w:ascii="Times New Roman" w:eastAsia="Times New Roman" w:hAnsi="Times New Roman" w:cs="Times New Roman"/>
                <w:sz w:val="28"/>
                <w:szCs w:val="28"/>
              </w:rPr>
              <w:t>ít</w:t>
            </w:r>
            <w:r w:rsidRPr="006139D3">
              <w:rPr>
                <w:rFonts w:ascii="Times New Roman" w:eastAsia="Times New Roman" w:hAnsi="Times New Roman" w:cs="Times New Roman"/>
                <w:sz w:val="28"/>
                <w:szCs w:val="28"/>
              </w:rPr>
              <w:t xml:space="preserve"> </w:t>
            </w:r>
            <w:r w:rsidR="001B17DE">
              <w:rPr>
                <w:rFonts w:ascii="Times New Roman" w:eastAsia="Times New Roman" w:hAnsi="Times New Roman" w:cs="Times New Roman"/>
                <w:sz w:val="28"/>
                <w:szCs w:val="28"/>
              </w:rPr>
              <w:t>qua thận, 0,2lít</w:t>
            </w:r>
            <w:r w:rsidRPr="006139D3">
              <w:rPr>
                <w:rFonts w:ascii="Times New Roman" w:eastAsia="Times New Roman" w:hAnsi="Times New Roman" w:cs="Times New Roman"/>
                <w:sz w:val="28"/>
                <w:szCs w:val="28"/>
              </w:rPr>
              <w:t xml:space="preserve"> qua phân và lượng còn lại theo mồ hôi và hơi thở ra ngoài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Làm việc trong điều kiện nóng bức, lượng mồ hôi tiết ra từ  5-7l</w:t>
            </w:r>
            <w:r w:rsidR="001B17DE">
              <w:rPr>
                <w:rFonts w:ascii="Times New Roman" w:eastAsia="Times New Roman" w:hAnsi="Times New Roman" w:cs="Times New Roman"/>
                <w:sz w:val="28"/>
                <w:szCs w:val="28"/>
              </w:rPr>
              <w:t>ít</w:t>
            </w:r>
            <w:r w:rsidRPr="006139D3">
              <w:rPr>
                <w:rFonts w:ascii="Times New Roman" w:eastAsia="Times New Roman" w:hAnsi="Times New Roman" w:cs="Times New Roman"/>
                <w:sz w:val="28"/>
                <w:szCs w:val="28"/>
              </w:rPr>
              <w:t xml:space="preserve"> trong một ca làm việc, trong đó mất đi một lượng muối khoảng 20 gam, một số muối khoáng gồm các ion Na, K, Ca, Fe, I và một số sinh tố C, B, PP. Do mất nước nhiều, tỷ trọng máu tăng lên, tim phải là việc nhiều để thải lượng nhiệt thừa cơ thể ( chuyển một lit máu ra ngoài làm mất đi một lượng nhiệt khoảng 2,5cal.). vì vậy nước qua thận còn 10- 15% so với mức bình thường, nên chức phận thận bị ảnh hưởng. Mặt khác do mất nước nhiều nên phải uống nước bổ xung làm cho dịch vị loãng ra, làm mất cảm giác thèm ăn và mất ngon, chức năng thần kinh bị ảnh hưởng làm giảm sự chú ý, sự phản xạ, kéo dài thời gian phản ứng nên dẽ dẫn tới tai nạn.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Trong điều kiện vi khí hậu nóng các bệnh tăng lên gấp đôi so với lúc bình thường. Rối loạn bệnh lý do vi khí hậu nóng thương gặp là chứng say nóng và chứng co giật, làm con người bị chóng mặt, buồn nôn, đau đầu và đau thắt lưng. Thân nhiệt có thể cao tới 30-40</w:t>
            </w:r>
            <w:r w:rsidRPr="006139D3">
              <w:rPr>
                <w:rFonts w:ascii="Times New Roman" w:eastAsia="Times New Roman" w:hAnsi="Times New Roman" w:cs="Times New Roman"/>
                <w:sz w:val="28"/>
                <w:szCs w:val="28"/>
                <w:vertAlign w:val="superscript"/>
              </w:rPr>
              <w:t>0</w:t>
            </w:r>
            <w:r w:rsidRPr="006139D3">
              <w:rPr>
                <w:rFonts w:ascii="Times New Roman" w:eastAsia="Times New Roman" w:hAnsi="Times New Roman" w:cs="Times New Roman"/>
                <w:sz w:val="28"/>
                <w:szCs w:val="28"/>
              </w:rPr>
              <w:t>C, mạch nhanh, nhịp thở nhanh. Trường hợp nặng cơ thể bị choáng, mạch nhỏ, thở nông. </w:t>
            </w:r>
          </w:p>
          <w:p w:rsidR="006139D3" w:rsidRPr="006139D3" w:rsidRDefault="001B17DE" w:rsidP="006139D3">
            <w:pPr>
              <w:spacing w:before="40" w:after="96" w:line="240" w:lineRule="atLeast"/>
              <w:ind w:firstLine="36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b) Ả</w:t>
            </w:r>
            <w:r w:rsidR="006139D3" w:rsidRPr="006139D3">
              <w:rPr>
                <w:rFonts w:ascii="Times New Roman" w:eastAsia="Times New Roman" w:hAnsi="Times New Roman" w:cs="Times New Roman"/>
                <w:b/>
                <w:bCs/>
                <w:sz w:val="28"/>
                <w:szCs w:val="28"/>
              </w:rPr>
              <w:t>nh hưởng của vi khí hậu lạnh: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Lạnh làm cơ thể mất nhiều nhiệt, nhịp tim, nhịp thở giảm và tiêu thụ ôxy tăng. Lạnh </w:t>
            </w:r>
            <w:r w:rsidRPr="006139D3">
              <w:rPr>
                <w:rFonts w:ascii="Times New Roman" w:eastAsia="Times New Roman" w:hAnsi="Times New Roman" w:cs="Times New Roman"/>
                <w:sz w:val="28"/>
                <w:szCs w:val="28"/>
              </w:rPr>
              <w:lastRenderedPageBreak/>
              <w:t>làm các cơ vân, cơ trơn co lại gây hiện tương nổi</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b/>
                <w:bCs/>
                <w:sz w:val="28"/>
                <w:szCs w:val="28"/>
              </w:rPr>
              <w:t>da gà</w:t>
            </w:r>
            <w:r w:rsidRPr="006139D3">
              <w:rPr>
                <w:rFonts w:ascii="Times New Roman" w:eastAsia="Times New Roman" w:hAnsi="Times New Roman" w:cs="Times New Roman"/>
                <w:sz w:val="28"/>
                <w:szCs w:val="28"/>
              </w:rPr>
              <w:t>, các mạch máu co thắt sinh cảm giác tê cóng chân tay, vận động khó khăn. Trong điều kiện vi khí hậu lạnh dễ xuất hiện một số bệnh viêm dây thần kinh, viêm khớp, viêm phế quản, hen và một số bệnh mãn tính khác do máu lưu thông kém và sức đề kháng cơ thể giảm</w:t>
            </w:r>
          </w:p>
          <w:p w:rsidR="006139D3" w:rsidRPr="006139D3" w:rsidRDefault="00DC4F6F" w:rsidP="006139D3">
            <w:pPr>
              <w:spacing w:before="40" w:after="96" w:line="240" w:lineRule="atLeast"/>
              <w:ind w:firstLine="36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 Ả</w:t>
            </w:r>
            <w:r w:rsidR="006139D3" w:rsidRPr="006139D3">
              <w:rPr>
                <w:rFonts w:ascii="Times New Roman" w:eastAsia="Times New Roman" w:hAnsi="Times New Roman" w:cs="Times New Roman"/>
                <w:b/>
                <w:bCs/>
                <w:sz w:val="28"/>
                <w:szCs w:val="28"/>
              </w:rPr>
              <w:t>nh hưởng của bức xạ nhiệt: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Trong các phân xưởng nóng, các dòng bức xạ nhiệt chủ yếu do tia hồng ngoại có bước sóng đến 10C, bức xạ nhiệt phụ thuộc vào độ dài bước sóng, cường độ dòng bức xạ, thời gian chiếu xạ, diện tích bề mặt chiếu, vùng bị chiếu gián đoạn hay liên tục, góc chiếu luồng bức xạ và quần áo. Các tia hồng ngoại trong vùng ánh sáng thấy được và các tia hồng ngoại có bước sóng đến 1,5mm có khả năng thấm sâu vào cơ thể, ít bị da hấp thụ. Vì thế lúc là việc dưới nắng có thể bị chứng say nắng do các tia hồng ngoại có khả năng xuyên qua hộp sọ nung nóng màng não và các tổ chức. Những tia có bước sóng khoảng 3mm gây bỏng da nhiều  nhất. Điều đó chứng tỏ không những cần bảo vệ khỏi ảnh hưởng của nhiệt độ cao mà cả nhiệt độ thấp</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Ngoài ra tia hồng ngoại còn gây các bệnh giảm thị lực, đục nhãn mắt…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Tia tử ngoại có 3 loại:</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Loại A có bước sóng từ 400- 315nm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Loại B có bước sóng từ  315- 280 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Loại C có bước sóng nhỏ hơn 280nm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Tia tử ngoại A xuất hiện ở nhiệt độ cao hơn, thường có trong  tia lửa hàn, đèn dây tóc, đèn huỳnh quang, tia tử ngoại B thường xuất hiện trong các đèn thuỷ ngân, lò hồ quang</w:t>
            </w:r>
            <w:r w:rsidR="00875B81">
              <w:rPr>
                <w:rFonts w:ascii="Times New Roman" w:eastAsia="Times New Roman" w:hAnsi="Times New Roman" w:cs="Times New Roman"/>
                <w:sz w:val="28"/>
                <w:szCs w:val="28"/>
              </w:rPr>
              <w:t xml:space="preserve"> </w:t>
            </w:r>
            <w:r w:rsidRPr="006139D3">
              <w:rPr>
                <w:rFonts w:ascii="Times New Roman" w:eastAsia="Times New Roman" w:hAnsi="Times New Roman" w:cs="Times New Roman"/>
                <w:sz w:val="28"/>
                <w:szCs w:val="28"/>
              </w:rPr>
              <w:t>vv… Tia tử ngoại gây các bệnh về mắ như giảm thị lực, bỏng da, ung thư da.Tia lade hiện nay được ứng dụng nhiều nhất trong công nghiệp, trong nghiên cứu khoa học, nó gây bỏng da, bỏng võng mạc …</w:t>
            </w:r>
          </w:p>
          <w:p w:rsidR="006139D3" w:rsidRPr="006139D3" w:rsidRDefault="009F58ED"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0" w:name="_Toc327755522"/>
            <w:r>
              <w:rPr>
                <w:rFonts w:ascii="Times New Roman" w:eastAsia="Times New Roman" w:hAnsi="Times New Roman" w:cs="Times New Roman"/>
                <w:b/>
                <w:bCs/>
                <w:kern w:val="36"/>
                <w:sz w:val="28"/>
                <w:szCs w:val="28"/>
              </w:rPr>
              <w:t>2.4</w:t>
            </w:r>
            <w:r w:rsidR="006139D3" w:rsidRPr="006139D3">
              <w:rPr>
                <w:rFonts w:ascii="Times New Roman" w:eastAsia="Times New Roman" w:hAnsi="Times New Roman" w:cs="Times New Roman"/>
                <w:b/>
                <w:bCs/>
                <w:kern w:val="36"/>
                <w:sz w:val="28"/>
                <w:szCs w:val="28"/>
              </w:rPr>
              <w:t>. Các biện pháp phòng chống vi khí hậu xấu:</w:t>
            </w:r>
            <w:bookmarkEnd w:id="10"/>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a) Vi khí hậu nóng</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    -</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Tổ chức lao động hợp lí:</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Những tiêu chuẩn vệ sinh đối với các điều kiện khí tượng nơi sản xuất, được thiết lập theo các tiêu chuẩn vệ sinh khi thiết kế xí nghiệp. Nhiệt độ tối ưu, nhiệt độ cho phép, độ ẩm tương đối, vận tốc gió ở ngoài trời nơi làm việc được tiêu chuẩn hoá phụ thuộc vào thời gian trong năm( mùa nóng, mùa lạnh, mùa ẩm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Lập thời gian biểu sản xuất sao cho những công đoạn sản xuất toả nhiều nhiệt không cùng một lúc mà rải ra trong ca lao động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xml:space="preserve">Lao động trong những điều kiện nhiệt độ cao cần nghỉ ngơi thoả đáng, để cơ thể </w:t>
            </w:r>
            <w:r w:rsidRPr="006139D3">
              <w:rPr>
                <w:rFonts w:ascii="Times New Roman" w:eastAsia="Times New Roman" w:hAnsi="Times New Roman" w:cs="Times New Roman"/>
                <w:sz w:val="28"/>
                <w:szCs w:val="28"/>
                <w:lang w:val="pt-BR"/>
              </w:rPr>
              <w:lastRenderedPageBreak/>
              <w:t>người lao động lấy lại được cân bằng</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  -</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Quy hoạch nhà xưởng và các thiết bị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Sắp xếp các nhà xưởng nóng trên mặt bằng xí nghiệp phải sao cho sự thông gió tốt nhất, nên sắp xếp xen kẽ phân xưởng nóng và phân xưởng mát.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Chú ý  hướng gói trong năm khi bố trí phân xưởng nóng, tránh nóng, tránh nắng Mặt trời chiếu vào phân xưởng qua các cửa. Xung quanh các phân xưởng nóng phải thoáng gió. Có lúc cần bố trí các thiết bị nhiệt vào một khu vực xa nơi làm việc của công nhân</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Thông gió:</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Trong các phân xưởng toả nhiều nhiệt cần có các hệ thống thông gió</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  -</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Làm nguội: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Bằng cách phun nước hạt mịn để làm mát, làm ẩm không khí, quần áo người lao động, ngoài ra còn tác dụng làm sạch bụi trong không khí. Để cách nhiệt, người ta có thể dùng màn chắn nước cách ly nguồn nhiệt với xung quanh.Màn chắn nước bố trí trước của lò, dày khoảng 2mm có thể hấp thủ khoảng 80-90% năng lượng bức xạ. Nước để phun phải là nước sạch, độ mịn các hạt bụi nước phải khoảng 50-60</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rPr>
              <w:t>m</w:t>
            </w:r>
            <w:r w:rsidRPr="006139D3">
              <w:rPr>
                <w:rFonts w:ascii="Times New Roman" w:eastAsia="Times New Roman" w:hAnsi="Times New Roman" w:cs="Times New Roman"/>
                <w:sz w:val="28"/>
                <w:szCs w:val="28"/>
                <w:lang w:val="pt-BR"/>
              </w:rPr>
              <w:t>m và đảm bảo sao cho độ ẩm nằm trong khoảng  13-14g/m</w:t>
            </w:r>
            <w:r w:rsidRPr="006139D3">
              <w:rPr>
                <w:rFonts w:ascii="Times New Roman" w:eastAsia="Times New Roman" w:hAnsi="Times New Roman" w:cs="Times New Roman"/>
                <w:sz w:val="28"/>
                <w:szCs w:val="28"/>
                <w:vertAlign w:val="superscript"/>
                <w:lang w:val="pt-BR"/>
              </w:rPr>
              <w:t>3</w:t>
            </w:r>
            <w:r w:rsidRPr="006139D3">
              <w:rPr>
                <w:rFonts w:ascii="Times New Roman" w:eastAsia="Times New Roman" w:hAnsi="Times New Roman" w:cs="Times New Roman"/>
                <w:sz w:val="28"/>
                <w:szCs w:val="28"/>
                <w:lang w:val="pt-BR"/>
              </w:rPr>
              <w:t>. Có nhiều thiết bị toả nhiệt cần phải dùng vòi tắm khí để giảm nhiệt, vận tốc gió phụ thuộc vào nhiệt độ môi trường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Người ta quy định vận tốc chuyển động của dòng khí tắm thay đổi theo nhiệt độ không khí như sau:</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Vận tốc gió(m/s)                   Nhiệt độ không khí(</w:t>
            </w:r>
            <w:r w:rsidRPr="006139D3">
              <w:rPr>
                <w:rFonts w:ascii="Times New Roman" w:eastAsia="Times New Roman" w:hAnsi="Times New Roman" w:cs="Times New Roman"/>
                <w:sz w:val="28"/>
                <w:szCs w:val="28"/>
                <w:vertAlign w:val="superscript"/>
                <w:lang w:val="pt-BR"/>
              </w:rPr>
              <w:t>0</w:t>
            </w:r>
            <w:r w:rsidRPr="006139D3">
              <w:rPr>
                <w:rFonts w:ascii="Times New Roman" w:eastAsia="Times New Roman" w:hAnsi="Times New Roman" w:cs="Times New Roman"/>
                <w:sz w:val="28"/>
                <w:szCs w:val="28"/>
                <w:lang w:val="pt-BR"/>
              </w:rPr>
              <w:t>C)</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1                                                25-30</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2                                                27-33</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3                                                 &gt;33</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Thiết bị và  quy trình công nghệ.</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Trong các phân xưởng nhà máy nóng, độc cần tự động hoà và cơ khí hoá, điều khiển và quan sát từ xa để là giảm nhẹ lao động và nguy hiểm cho người công nhân. Đưa ứng dụng các thiết bị truyền hình vào điều khiển và quan sát từ xa.</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Có thể giảm nhiệt trong các nhà máy có thiết bị toả nhiệt lớn bằng cách giảm sự thất thoát nhiệt vào môi trường. Để đạt mục đích đó cần dùng các biện pháp tăng cường cách nhiệt cho các thiết bị toả nhiệt như:</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Dùng những vật liệu có tính cách nhiệt cao như samốt, samốt nhẹ, diatomit...</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Làm lớp cách nhiệt dày hơn nhưng không quá mức vì làm tăng thêm trọng lượng thiết bị</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lastRenderedPageBreak/>
              <w:t>            +Dùng các màn chắn nhiệt mà thực chất là gương phản xạ nhiệt bên trong thiết bị nhiệt, nhờ đó ngoài thiết bị nhiệt độ không cao lắm.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Các cửa sổ thiết bị là nơi nhiệt thất thoát ra ngoài, chô nên diện tích cửa sor phải là tối thiểu, những lúc không cần thiết nên đóng kín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Trong trường hợp vỏ các thiết bị nhiệt do điều kiện kỹ thuật mà nhiệt độ vẫn còn cao không những gây nóng cho môi trường mà còn làm hỏng các thiết bị, thì cần phải làm nguội vỏ thiết bị, có nhiều phương pháp làm nguội nhưng phổ biến là dùng nước và nước hoá hơi. Một trong những phương pháp bảo vệ nứa là dùng màn chắn nhiệt khác với kiểu màn phản xạ nhiệt trong thiết bị đã nói trên. Đây là màn chắn nhiệt ngoài thiết bị, nó không những chắn bức xạ nhiệt mà còn ngăn ngừa tia lửa và các vẩy thép bong ra khi nguội kim loại, sắt thép vv... trong luyện kim. Màn chắn có hai loại: loại phản xạ và loại hấp thụ, có loại cố điịnh, loại di động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Màn chắn nhiệt thường được chế tạo bằng sắt tráng kẽm, tôn trắng, nhôm, lá nhôm mỏng ... có thể một lớp và có thể nhiều lớp, ở giữa hai lớp có nước lưu chuyển để làm giảm nhiệt rất hiệu quả</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Phòng hộ cá nhân:</w:t>
            </w:r>
            <w:r w:rsidRPr="006139D3">
              <w:rPr>
                <w:rFonts w:ascii="Times New Roman" w:eastAsia="Times New Roman" w:hAnsi="Times New Roman" w:cs="Times New Roman"/>
                <w:b/>
                <w:bCs/>
                <w:sz w:val="28"/>
                <w:szCs w:val="28"/>
                <w:lang w:val="pt-BR"/>
              </w:rPr>
              <w:t>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Trước hết ta nói về quần áo bảo hộ, đó là loại quần áo đặc biệt chịu nhiệt, chống bị bỏng khi có tia lửa bắn vào như than nóng đỏ, xỉ lỏng, nước kim loại nóng chảy... nhưng lại phải thoáng khí để cơ thể rao đổi nhiệt tốt với môi trường bên ngoài, áo phải rộng thoải mái, bỏ ngoài quần. Quần phải ngoài dày và thế quần áo loại này phải chế tạo từ các loại chất liệu vải đặc biệt, có thể là vải bạt, sợi bông hoặc da, nỉ thậm chí có khi bằng sợi thuỷ tinh vv... Để bảo vệ đầu cũng cần có những loại vải đặc biệt  đẻ ê5ng và ránh bị bỏng, bảo vệ chân tay bằng giày chịu nhiệt, găng tay đặc biệt, bảo vệ mắt bằng kính màu đặc biệt để giảm tối đa bức xạ nhiệt cho mắt, không dùng găng tay nhựa dễ bị biến mềm, mắt kính có khi được phủ một lớp kim loại mỏng phản xạ tốt bức xạ nhiệt</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i/>
                <w:iCs/>
                <w:sz w:val="28"/>
                <w:szCs w:val="28"/>
                <w:lang w:val="pt-BR"/>
              </w:rPr>
              <w:t>Chế độ uống: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Trong quá trình lao động ở điều kiện nóng bức, mồ hôi ra nhiều, theo mồ hôi là các muối khoáng, vitamin. Để giữ  cân bằng nước trong cơ thể cần cho công nhân uống các nước có pha thêm muối, kali, natri, canxi, phốtpho và bổ xung thêm các vitamin B, C, đường, axit hữu cơ. Nên uống ít một. Hoặc có thể uống các nước từ thảo mộc như từ chè xanh, rau má, rau sam... có pha thêm muối ăn có tác dụng giải khát tốt, trong đó nước rau muống trôi hơn cả, ngoài việc duy trì cân bằng nước trong cơ thể còng bồi bổ cho cơ thể. </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b) Vi khí hậu lạnh: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xml:space="preserve"> Để đề phòng cảm lạnh do bị mất nhiều nhiệt, vì vậy đầu tiên phải đủ quần áo ấm, quần áo nên xốp ấm và thoải mái. Bảo vệ chân tay cần có ủng, giày ầm, găng tay, phải chú ý giữ khô. Lao động trong điều kiện vi khí hậu lạnh phải chú ý chế độ ăn đủ calo cho lao </w:t>
            </w:r>
            <w:r w:rsidRPr="006139D3">
              <w:rPr>
                <w:rFonts w:ascii="Times New Roman" w:eastAsia="Times New Roman" w:hAnsi="Times New Roman" w:cs="Times New Roman"/>
                <w:sz w:val="28"/>
                <w:szCs w:val="28"/>
                <w:lang w:val="pt-BR"/>
              </w:rPr>
              <w:lastRenderedPageBreak/>
              <w:t>động và chống rét. Khẩu phần ăn cần giàu năng lượng, dầu mỡ...</w:t>
            </w:r>
          </w:p>
          <w:p w:rsidR="00267471"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lang w:val="pt-BR"/>
              </w:rPr>
            </w:pPr>
            <w:bookmarkStart w:id="11" w:name="TOC-3.3.-Ti-ng-n-v-rung-ng-trong-s-n-xu-"/>
            <w:bookmarkStart w:id="12" w:name="_Toc327755523"/>
            <w:bookmarkEnd w:id="11"/>
          </w:p>
          <w:p w:rsidR="006139D3" w:rsidRPr="006139D3"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6139D3">
              <w:rPr>
                <w:rFonts w:ascii="Times New Roman" w:eastAsia="Times New Roman" w:hAnsi="Times New Roman" w:cs="Times New Roman"/>
                <w:b/>
                <w:bCs/>
                <w:kern w:val="36"/>
                <w:sz w:val="28"/>
                <w:szCs w:val="28"/>
                <w:lang w:val="pt-BR"/>
              </w:rPr>
              <w:t>3. TIẾNG ỒN VÀ RUNG ĐỘNG TRONG SẢN XUẤT</w:t>
            </w:r>
            <w:bookmarkEnd w:id="12"/>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3.1. Những khái niệm chung về tiếng ồn và rung động :</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a) Tiếng ồn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Người ta gọi tiếng ồn nói chung là những âm thanh gây khó chịu, quấy rối sự làm việc và nghỉ ngơi của con người. Về mặt vật lý âm thanh là dao động sóng trong môi trường đàn hồi gây ra bởi sự dao động của các vật thể, không gian trong đó có sóng âm lan truyền gọi là trường âm. Áp suất dư trong trường âm gọi là áp suất âm p, đơn vị là dyn/cm</w:t>
            </w:r>
            <w:r w:rsidRPr="006139D3">
              <w:rPr>
                <w:rFonts w:ascii="Times New Roman" w:eastAsia="Times New Roman" w:hAnsi="Times New Roman" w:cs="Times New Roman"/>
                <w:sz w:val="28"/>
                <w:szCs w:val="28"/>
                <w:vertAlign w:val="superscript"/>
                <w:lang w:val="pt-BR"/>
              </w:rPr>
              <w:t>2</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hay là bar. Cường độ âm I là số năng lượng sóng truyền qua diện tích bề mặt 1 cm</w:t>
            </w:r>
            <w:r w:rsidRPr="006139D3">
              <w:rPr>
                <w:rFonts w:ascii="Times New Roman" w:eastAsia="Times New Roman" w:hAnsi="Times New Roman" w:cs="Times New Roman"/>
                <w:sz w:val="28"/>
                <w:szCs w:val="28"/>
                <w:vertAlign w:val="superscript"/>
                <w:lang w:val="pt-BR"/>
              </w:rPr>
              <w:t>2</w:t>
            </w:r>
            <w:r w:rsidRPr="00CB5295">
              <w:rPr>
                <w:rFonts w:ascii="Times New Roman" w:eastAsia="Times New Roman" w:hAnsi="Times New Roman" w:cs="Times New Roman"/>
                <w:sz w:val="28"/>
                <w:szCs w:val="28"/>
                <w:vertAlign w:val="superscript"/>
                <w:lang w:val="pt-BR"/>
              </w:rPr>
              <w:t> </w:t>
            </w:r>
            <w:r w:rsidRPr="006139D3">
              <w:rPr>
                <w:rFonts w:ascii="Times New Roman" w:eastAsia="Times New Roman" w:hAnsi="Times New Roman" w:cs="Times New Roman"/>
                <w:sz w:val="28"/>
                <w:szCs w:val="28"/>
                <w:lang w:val="pt-BR"/>
              </w:rPr>
              <w:t>, vuông góc với phương truyền sóng trong một giây</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Dao động âm mà tai nghe được có tần số từ 16- 20 Hz đến 16- 20kHz. Giới hạn này mỗi người không giống nhau, tuỳ theo lứa tuổi và trạng thái cơ quan thính giác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Dao động có tần số dưới 16- 20 Hz tai người không thể nghe được là hạ âm, còn dao động âm có tần số trên 16- 20kHz cũng không nghe được gọi là siêu âm</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b) Phân loại tiếng ồn:</w:t>
            </w:r>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Người ta phân ra nhiều loại tiếng ồn: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Tiếng ồn thống kê</w:t>
            </w:r>
            <w:r w:rsidRPr="006139D3">
              <w:rPr>
                <w:rFonts w:ascii="Times New Roman" w:eastAsia="Times New Roman" w:hAnsi="Times New Roman" w:cs="Times New Roman"/>
                <w:i/>
                <w:iCs/>
                <w:sz w:val="28"/>
                <w:szCs w:val="28"/>
                <w:lang w:val="pt-BR"/>
              </w:rPr>
              <w:t>:</w:t>
            </w:r>
            <w:r w:rsidRPr="00CB5295">
              <w:rPr>
                <w:rFonts w:ascii="Times New Roman" w:eastAsia="Times New Roman" w:hAnsi="Times New Roman" w:cs="Times New Roman"/>
                <w:i/>
                <w:iCs/>
                <w:sz w:val="28"/>
                <w:szCs w:val="28"/>
                <w:lang w:val="pt-BR"/>
              </w:rPr>
              <w:t> </w:t>
            </w:r>
            <w:r w:rsidRPr="006139D3">
              <w:rPr>
                <w:rFonts w:ascii="Times New Roman" w:eastAsia="Times New Roman" w:hAnsi="Times New Roman" w:cs="Times New Roman"/>
                <w:sz w:val="28"/>
                <w:szCs w:val="28"/>
                <w:lang w:val="pt-BR"/>
              </w:rPr>
              <w:t>do tổ hợp các loại âm khác nhau về cường độ và tần số trong phạm vi từ 16 đến 20.000 Hz</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Tiếng ồn có âm sắc</w:t>
            </w:r>
            <w:r w:rsidRPr="006139D3">
              <w:rPr>
                <w:rFonts w:ascii="Times New Roman" w:eastAsia="Times New Roman" w:hAnsi="Times New Roman" w:cs="Times New Roman"/>
                <w:i/>
                <w:iCs/>
                <w:sz w:val="28"/>
                <w:szCs w:val="28"/>
                <w:lang w:val="pt-BR"/>
              </w:rPr>
              <w:t>:</w:t>
            </w:r>
            <w:r w:rsidRPr="00CB5295">
              <w:rPr>
                <w:rFonts w:ascii="Times New Roman" w:eastAsia="Times New Roman" w:hAnsi="Times New Roman" w:cs="Times New Roman"/>
                <w:i/>
                <w:iCs/>
                <w:sz w:val="28"/>
                <w:szCs w:val="28"/>
                <w:lang w:val="pt-BR"/>
              </w:rPr>
              <w:t> </w:t>
            </w:r>
            <w:r w:rsidRPr="006139D3">
              <w:rPr>
                <w:rFonts w:ascii="Times New Roman" w:eastAsia="Times New Roman" w:hAnsi="Times New Roman" w:cs="Times New Roman"/>
                <w:sz w:val="28"/>
                <w:szCs w:val="28"/>
                <w:lang w:val="pt-BR"/>
              </w:rPr>
              <w:t>Tiến ồn có âm đặc trưng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Theo môi trường truyền âm</w:t>
            </w:r>
            <w:r w:rsidRPr="00CB5295">
              <w:rPr>
                <w:rFonts w:ascii="Times New Roman" w:eastAsia="Times New Roman" w:hAnsi="Times New Roman" w:cs="Times New Roman"/>
                <w:i/>
                <w:iCs/>
                <w:sz w:val="28"/>
                <w:szCs w:val="28"/>
                <w:lang w:val="pt-BR"/>
              </w:rPr>
              <w:t> </w:t>
            </w:r>
            <w:r w:rsidRPr="006139D3">
              <w:rPr>
                <w:rFonts w:ascii="Times New Roman" w:eastAsia="Times New Roman" w:hAnsi="Times New Roman" w:cs="Times New Roman"/>
                <w:sz w:val="28"/>
                <w:szCs w:val="28"/>
                <w:lang w:val="pt-BR"/>
              </w:rPr>
              <w:t>có tiếng ồn kết cấu</w:t>
            </w:r>
            <w:r w:rsidRPr="00CB5295">
              <w:rPr>
                <w:rFonts w:ascii="Times New Roman" w:eastAsia="Times New Roman" w:hAnsi="Times New Roman" w:cs="Times New Roman"/>
                <w:i/>
                <w:iCs/>
                <w:sz w:val="28"/>
                <w:szCs w:val="28"/>
                <w:lang w:val="pt-BR"/>
              </w:rPr>
              <w:t> </w:t>
            </w:r>
            <w:r w:rsidRPr="006139D3">
              <w:rPr>
                <w:rFonts w:ascii="Times New Roman" w:eastAsia="Times New Roman" w:hAnsi="Times New Roman" w:cs="Times New Roman"/>
                <w:sz w:val="28"/>
                <w:szCs w:val="28"/>
                <w:lang w:val="pt-BR"/>
              </w:rPr>
              <w:t>là khi vật thể dao động tiếp xúc trực tiếp với các kết cấu như máy, đường ống, nền nhà vv...Còn tiếng ồn lan truyền hay tiếng ồn không khí không có liên hệ với một kết cấu nào cả</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Theo đặc tính :</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Tiếng ồn cơ khí: trường hợp trục bị rơ mòn</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Tiếng ồn va chạm: rèn, rập</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Tiếng ồn không khí : khí chuyển động với vận tốc cao như động cơ phản lực chẳng hạn</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 nổ hoặc xung: động cơ điêzen hoạt động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Theo dải tần số:</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Tiếng ồn có tần số cao khi f&gt; 1000Hz</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lastRenderedPageBreak/>
              <w:t>   + Tiếng ồn có tần số trung bình khi f = 300- 1000Hz</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 Tiếng ồn có tần số thấp f&lt; 300Hz</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Dưới đây là các trị số  gần đúng về mức ồn của một số nguồn  khác: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fr-FR"/>
              </w:rPr>
              <w:t>Tiếng ồn va chạm                  DB                  Tiếng ồn cơ khí                     DB</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Xưởng rèn                              98                    Máy tiện                             93- 96</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Xưởng gò                          113- 114             Máy khoan                            114</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Xưởng đúc                             112                 Máy bào                                 97</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Xưởng tán                              117                 Máy đánh bóng                     108</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Xưởng nồi hơi                       99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Trong các xưởng có nhiều tiếng ồn thì mức ồn không phải là tổng số mức ồn từng nguồn cộng lại, Mức ồn tổng cộng ở một điểm cách đều nhiều nguồn có thể xác định  được </w:t>
            </w:r>
          </w:p>
          <w:p w:rsidR="006139D3" w:rsidRPr="006139D3"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3" w:name="TOC-3.3.2.-Anh-h-ng-c-ti-ng-n-v-rung-ng-"/>
            <w:bookmarkStart w:id="14" w:name="_Toc327755524"/>
            <w:bookmarkEnd w:id="13"/>
            <w:r>
              <w:rPr>
                <w:rFonts w:ascii="Times New Roman" w:eastAsia="Times New Roman" w:hAnsi="Times New Roman" w:cs="Times New Roman"/>
                <w:b/>
                <w:bCs/>
                <w:kern w:val="36"/>
                <w:sz w:val="28"/>
                <w:szCs w:val="28"/>
                <w:lang w:val="fr-FR"/>
              </w:rPr>
              <w:t>3.2. Ả</w:t>
            </w:r>
            <w:r w:rsidR="006139D3" w:rsidRPr="006139D3">
              <w:rPr>
                <w:rFonts w:ascii="Times New Roman" w:eastAsia="Times New Roman" w:hAnsi="Times New Roman" w:cs="Times New Roman"/>
                <w:b/>
                <w:bCs/>
                <w:kern w:val="36"/>
                <w:sz w:val="28"/>
                <w:szCs w:val="28"/>
                <w:lang w:val="fr-FR"/>
              </w:rPr>
              <w:t>nh hưởng</w:t>
            </w:r>
            <w:r>
              <w:rPr>
                <w:rFonts w:ascii="Times New Roman" w:eastAsia="Times New Roman" w:hAnsi="Times New Roman" w:cs="Times New Roman"/>
                <w:b/>
                <w:bCs/>
                <w:kern w:val="36"/>
                <w:sz w:val="28"/>
                <w:szCs w:val="28"/>
                <w:lang w:val="fr-FR"/>
              </w:rPr>
              <w:t xml:space="preserve"> củ tiếng ồn và rung động đối vớ</w:t>
            </w:r>
            <w:r w:rsidR="006139D3" w:rsidRPr="006139D3">
              <w:rPr>
                <w:rFonts w:ascii="Times New Roman" w:eastAsia="Times New Roman" w:hAnsi="Times New Roman" w:cs="Times New Roman"/>
                <w:b/>
                <w:bCs/>
                <w:kern w:val="36"/>
                <w:sz w:val="28"/>
                <w:szCs w:val="28"/>
                <w:lang w:val="fr-FR"/>
              </w:rPr>
              <w:t>i sinh lý con người :</w:t>
            </w:r>
            <w:bookmarkEnd w:id="14"/>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fr-FR"/>
              </w:rPr>
              <w:t>  a) Tiếng ồn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Tiếng ồn trước hết tác động đến hệ thần kinh trung ương, sau đó lên hệ thống tim mạch và nhiều cơ quan khác, cuối cùng đến cơ quan thính giác.Tác hại của tiếng ồn chủ yếu phụ thuộcvà mức ồn. Tuy nhiên tần số lặp lại của tiếng ồn, đặc điểm của nó cũng ảnh hưởng lớn. Tiếng ồn phổ biến liên tục  gây tác dụng khó chịu ít hơn tiéng ồn gián đoạn. Tiếng ồn có các thành phần tần số cao khó chịu hơn tiếng ồn có thành phần tần số thấp.Khó chịu nhất là tiếng ồn thay đổi cả về tần số và cường độ. Anh hưởng của tiếng ồn đối với cơ thể phụ thuộc vào hướng của năng lượng âm tới, thời gian tác dụng của nó trong ngày làm việc, vào quá trình lâu dài của công nhân làm việc trong phân xưởng ồn, vào độ nhạy cảm riêng của từng người cũng như vào lứa tuổi, nam hay nữ và trạng thái cơ thể của công nhân.</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fr-FR"/>
              </w:rPr>
              <w:t>*</w:t>
            </w:r>
            <w:r w:rsidRPr="00CB5295">
              <w:rPr>
                <w:rFonts w:ascii="Times New Roman" w:eastAsia="Times New Roman" w:hAnsi="Times New Roman" w:cs="Times New Roman"/>
                <w:b/>
                <w:bCs/>
                <w:sz w:val="28"/>
                <w:szCs w:val="28"/>
                <w:lang w:val="fr-FR"/>
              </w:rPr>
              <w:t> </w:t>
            </w:r>
            <w:r w:rsidR="00B063CB">
              <w:rPr>
                <w:rFonts w:ascii="Times New Roman" w:eastAsia="Times New Roman" w:hAnsi="Times New Roman" w:cs="Times New Roman"/>
                <w:b/>
                <w:bCs/>
                <w:i/>
                <w:iCs/>
                <w:sz w:val="28"/>
                <w:szCs w:val="28"/>
                <w:lang w:val="fr-FR"/>
              </w:rPr>
              <w:t>Ả</w:t>
            </w:r>
            <w:r w:rsidRPr="006139D3">
              <w:rPr>
                <w:rFonts w:ascii="Times New Roman" w:eastAsia="Times New Roman" w:hAnsi="Times New Roman" w:cs="Times New Roman"/>
                <w:b/>
                <w:bCs/>
                <w:i/>
                <w:iCs/>
                <w:sz w:val="28"/>
                <w:szCs w:val="28"/>
                <w:lang w:val="fr-FR"/>
              </w:rPr>
              <w:t>nh hưởng của tiếng ồn tới cơ quan thính giác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Khi chịu tác dụng của tiếng ồn, độ nhạy cảm của thính giác giảm xuống, ngưỡng nghe tăng lên. Làm việc lâu trong môi trường ồn ào như : công nhân dệt, công nhân luyện kim vv... sau giờ làm việc phía  mất một thời gian thì thính giác mới trở lại bình thường, khoảng thời gian này gọi là thời gian phục hồi thính giác, tiếp xúc với tiếng ồn càng to thì thời gian phục hồi càng lâu.</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Để bảo vệ thính giác, người ta quy định thời gian chịu được tối đa do tác động của tiếng ồn trong mỗi ngày làm việc phụ thuộc vào mức ồn khác nhau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ml:space="preserve"> Nếu tác dụng của tiếng ồn lặp lại nhiều lần, thính giác không còn khẳ năng phục hồi </w:t>
            </w:r>
            <w:r w:rsidRPr="006139D3">
              <w:rPr>
                <w:rFonts w:ascii="Times New Roman" w:eastAsia="Times New Roman" w:hAnsi="Times New Roman" w:cs="Times New Roman"/>
                <w:sz w:val="28"/>
                <w:szCs w:val="28"/>
                <w:lang w:val="fr-FR"/>
              </w:rPr>
              <w:lastRenderedPageBreak/>
              <w:t>về trạng thái bình thường. Sau một thời gian dài sẽ phát triển thành các bệnh nặng tai và điếc. Đối với âm tần số 2000- 4000Hz, tác dụng mệt mỏi sẽ bắt đầu từ 80 dB, đối với âm 5000- 6000Hz từ  60dB</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Độ giảm thính của tai tỉ lệ thuận với thời gian là việc trong tiếng ồn. Mức ồn càng cao tốc độ giảm thính càng nhanh. Tuy nhiên điều này còn phụ thuộc vào độ nhạy cảm riêng của từng người</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fr-FR"/>
              </w:rPr>
              <w:t>* Tiếng ồn còn ảnh hưởng tới cơ quan thính giác khác.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Dưới tác dụng của tiếng ồn trong cơ thể người xảy ra một loạt thay đổi, biểu hiện qua sự rối loạn trạng thái bìnhthường của hệ thống thần kinh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Tiếng ồn, ngay cả khi không đáng kể ( ở mức 50-70dB) cũng tạo ra một tải trọng đáng kể lên hệ thống thần kinh, đặc biệt là người lao động trí óc.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Tiếng ồn cũng gây ra những thay đôi trong hệ thống tim mạch kèm theo sự rối loạn trương lực bình thường của mạch máu và rối loạn nhịp tim. Những người làm việc lâu trong môi trường ồn thường bị đau dạ dày và cao huyết áp</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Tiếng nói dùng để trao đổi thông tin trong trường học, trong phòng làm việc, trong các nhà máy, giữa những người lao động vơi nhau hay những nơi công cộng. Nhiều khi tiếng ồn quá mức làm xảy ra hiện tượng che lấp tiếng nói, làm mờ các tín hiệu âm thanh, sự trao đổi thông tin khó khăn ảnh hưởng đến sản xuất và lao động.</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fr-FR"/>
              </w:rPr>
              <w:t>b) Tác hại của rung động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Tần số rung động ta cảm nhận được nằm trong khoảng 12-8000 Hz, rung động cũng giống như tiếng ồn ảnh hưởng trước hết tới thần kinh trung ương sau đó là các bộ phận khác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Có rung động cục bộ và rung động chung. Rung động chung gây dao động của cả cơ thể, còn rung động cục bộ chỉ làm cho từng bộ phận cơ thể dao động. Tuy nhiên ảnh hưởng của rung động cục bộ không chỉ giới hạn trong phạm vi chịu tác động của nó, mà ảnh hưởng đến hệ thống thần kinh trung ương có thể làm  thay đổi chức năng của các cơ quan và các bộ phận khác, gây ra các bệnh lý tương ứng. Đặc biệt ảnh hưởng tới cơ thể khi tần số rung động xấp xỉ tần số dao động riêng của cơ thể và các cơ quan bên trong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Người ta thấy rằng hiện tượng cộng hưởng xảy ra mạnh ở tư thế thẳng đứng của người công nhân, lúc đó dao động của máy móc dễ truyền vào cơ thể và làm cho công nhân chóng mệt mỏi. Trái lại nếu đứng hơi cong các đầu gối các dao động của máy móc bị tắt nhiều ở bàn chân và khớp xương nên dễ chịu hơn. Khi xảy ra hiện tượng cộng hưởng của một dao động với các bộ phận cơ thể, người ta có cảm giác ngứa ngáy, tê chân, tê vùng thắt lưng...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Cũng như tiếng ồn, rung độngcó ảnh hưởng tới hệ thống tim mạch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lastRenderedPageBreak/>
              <w:t>Một số nghiên cứu ảnh hưởng của rung động tới con người cho thấy rung động gây rối loạn chức năng tuyến giáp trạng, tuyến sinh dục nam, nữ. Rung động gây viêm khớp, vôi hoá các khớp ...</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5" w:name="TOC-3.3.3.-C-c-bi-n-ph-p-ph-ng-ch-ng-ti-"/>
            <w:bookmarkStart w:id="16" w:name="_Toc327755525"/>
            <w:bookmarkEnd w:id="15"/>
            <w:r w:rsidRPr="006139D3">
              <w:rPr>
                <w:rFonts w:ascii="Times New Roman" w:eastAsia="Times New Roman" w:hAnsi="Times New Roman" w:cs="Times New Roman"/>
                <w:b/>
                <w:bCs/>
                <w:kern w:val="36"/>
                <w:sz w:val="28"/>
                <w:szCs w:val="28"/>
                <w:lang w:val="fr-FR"/>
              </w:rPr>
              <w:t>3.3. Các biện pháp phòng chống tiếng ồn và rung động</w:t>
            </w:r>
            <w:bookmarkEnd w:id="16"/>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Công tác phòng chống tiếng ồn và rung động phải được nghiên cứu tỉ mỉ từ khi lập quy hoạch tổng mặt bằng nhà máy tới khi xây dựng các xưởng sản xuất, từ khi thiết kế quy trình công nghệ của nhà máy đên chế tạo từng máy móc cu thể. Việc chống ồn phải thực hiện ngay cả trong quá trình sản xuất, dưới đây là một số biện pháp cơ bản chống tiếng ồn và rung động.</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fr-FR"/>
              </w:rPr>
              <w:t>a) Biện pháp chung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Từ khi lập tổng mặt bằng nhà máy đã cần nghiên cứu các biện pháp quy hoạch xây dựng chống tiếng ồn và rung động. Cần hạn chế sự lan truyền tiếng ồn ngay trong phạm vi của xí nghiệp và ngăn chặn tiếng ồn lan ra các vùng xung quanh, giữa các khu nhà ở và khu sản xuất có tiếng ồn phải chồng nhiều cây xanh bảo vệ để chống ồn và làm sạch môi trường, giữa xí nghiệp và các khu nhà có khoảng cách tối thiểu để tiếng ồn không vượt quá mức cho phép.   </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fr-FR"/>
              </w:rPr>
              <w:t>b) Giảm tiếng ồn và rung động tại nơi xuất hiện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Đây</w:t>
            </w:r>
            <w:r w:rsidRPr="00CB5295">
              <w:rPr>
                <w:rFonts w:ascii="Times New Roman" w:eastAsia="Times New Roman" w:hAnsi="Times New Roman" w:cs="Times New Roman"/>
                <w:b/>
                <w:bCs/>
                <w:sz w:val="28"/>
                <w:szCs w:val="28"/>
                <w:lang w:val="fr-FR"/>
              </w:rPr>
              <w:t> </w:t>
            </w:r>
            <w:r w:rsidRPr="006139D3">
              <w:rPr>
                <w:rFonts w:ascii="Times New Roman" w:eastAsia="Times New Roman" w:hAnsi="Times New Roman" w:cs="Times New Roman"/>
                <w:sz w:val="28"/>
                <w:szCs w:val="28"/>
                <w:lang w:val="fr-FR"/>
              </w:rPr>
              <w:t>là biện pháp chống tiếng ồn chủ yếu bao gồmviệc ráp các máy móc động cơ có chất lượng cao, bảo quản sửa chữa kịp thời các máy móc thiết bị, không nên sử dụng các dụng cụ đã cũ, lạc hậu. Giảm tiếng ồn tại nơi xuất hiện có thể thực hiện theo các biện pháp sau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Hiện đại hoá thiết bị, hoàn thành qui trình công nghệ</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 Thay đổi tính đàn hồi và khối lượng các bộ phận máy móc để thay đổi tần số dao động riêng của chúng, tránh hiện tượng cộng hưởng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 Thay thép bằng chất dẻo, tecxtolit, fibrolit, vv...mạ crômhoặc quét mặt các chi tiết bằng sơn hoặc dùng các lớp kim ít vang hơn khi va chạm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 Bọc các mặt thiết bị chịu rungbằng các vật liệu hút hoặc giảm rung động có nôi ma sát lớn như bitum, cao su, tôn, vòng phớt, amiăng, chất dẻo, malit đặc biệt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Biện chống tiếng ồn trong sản xuất có hiệu quả nhất là tự động hóa toàn bộ quy trình công nghệ và áp dụng hệ thống điều khiển từ xa</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Quy hoạch thời gian làm việc của các xưởng ồn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 Bố trí xưởng ồn làm việc vào những buổi ít người làm việc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fr-FR"/>
              </w:rPr>
              <w:t xml:space="preserve">   + Lập đồ thị làm việc cho công nhân để họ có điều kiện nghỉ ngơi hợp lý, làm giảm </w:t>
            </w:r>
            <w:r w:rsidRPr="006139D3">
              <w:rPr>
                <w:rFonts w:ascii="Times New Roman" w:eastAsia="Times New Roman" w:hAnsi="Times New Roman" w:cs="Times New Roman"/>
                <w:sz w:val="28"/>
                <w:szCs w:val="28"/>
                <w:lang w:val="fr-FR"/>
              </w:rPr>
              <w:lastRenderedPageBreak/>
              <w:t>thời gian có mặt của công nhân ở những xưởng có mức ồn cao.</w:t>
            </w:r>
          </w:p>
          <w:p w:rsidR="00267471" w:rsidRDefault="00267471" w:rsidP="006139D3">
            <w:pPr>
              <w:spacing w:before="40" w:after="96" w:line="240" w:lineRule="atLeast"/>
              <w:jc w:val="both"/>
              <w:rPr>
                <w:rFonts w:ascii="Times New Roman" w:eastAsia="Times New Roman" w:hAnsi="Times New Roman" w:cs="Times New Roman"/>
                <w:b/>
                <w:bCs/>
                <w:sz w:val="28"/>
                <w:szCs w:val="28"/>
              </w:rPr>
            </w:pP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4. PHÒNG CHỐNG BỤI TRONG SẢN XUẤT</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7" w:name="TOC-3.4.1.-nh-ngh-a-v-ph-n-lo-i"/>
            <w:bookmarkStart w:id="18" w:name="_Toc327755526"/>
            <w:bookmarkEnd w:id="17"/>
            <w:r w:rsidRPr="006139D3">
              <w:rPr>
                <w:rFonts w:ascii="Times New Roman" w:eastAsia="Times New Roman" w:hAnsi="Times New Roman" w:cs="Times New Roman"/>
                <w:b/>
                <w:bCs/>
                <w:kern w:val="36"/>
                <w:sz w:val="28"/>
                <w:szCs w:val="28"/>
              </w:rPr>
              <w:t>4.1. Định nghĩa và phân loại</w:t>
            </w:r>
            <w:bookmarkEnd w:id="18"/>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Bụi phát sinh trong tự nhiên do gió bão, động đất, núi lửa, nhưng quan trọng là trong sinh hoạt và trong sản xuất của con người trong nền công nghiệp, nông nghiệp hiện đại, bụi phát sinh từ các quá trình gia công chế biến các nguyên liệu rắn như các khoáng sản hoặc kim loại như như nghiền, đập, sàng, cưa, khoan, bụi còn phát sinh khi vận chuyển nguyên vật liệu hoặc các sản phẩm dạng bột, gia công các sản phẩm dạng bột, gia công các sản phẩm bông, vải, lông thú, gỗ…</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a) Định nghĩa:</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sz w:val="28"/>
                <w:szCs w:val="28"/>
              </w:rPr>
              <w:t>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Bụi</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sz w:val="28"/>
                <w:szCs w:val="28"/>
              </w:rPr>
              <w:t>là tập hợp nhiều hạt có kích thước lớn nhỏ khác nhau tồn tại lâu trong không khí dưới dạng bụi bay, bụi lắng và các hệ khí rung nhiều pha như hơi khói, mù khi những hạt bụi nằm lơ lửng trong không khí, khi chúng đọng lại trên bề mặt vật thể nào đó.</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b) Phân loại:</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Người ta phân loại theo ba cách sau đây:</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Theo nguồn gốc</w:t>
            </w:r>
            <w:r w:rsidRPr="006139D3">
              <w:rPr>
                <w:rFonts w:ascii="Times New Roman" w:eastAsia="Times New Roman" w:hAnsi="Times New Roman" w:cs="Times New Roman"/>
                <w:sz w:val="28"/>
                <w:szCs w:val="28"/>
              </w:rPr>
              <w:t>: Có bụi hữu cơ từ tơ lụa, len, dạ, lông tóc … bụi nhận tạo có bụi từ nhựa hoá học, cao su… bụi vô cơ như amiăng, bụi vôi, bụi kim loại..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 Theo kích thước hạt bụi</w:t>
            </w: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Những hạt có kích thước nhỏ hơn 10mm gọi là bụi bay, những hạt có kích thước lớn hơn 10mm gọi là bụi lắng. Những hạt bụi có kích thước lớn hơn 10mm rơi có gia tốc trong không khí, những hạt có kích thước từ 0,1 đến 10mm rơi với vận tốc không đổi gọi là mù. Những hạt có kích thước từ 0,001 đến 0,1 gọi là khói, chúng chuyển động Brao trong không khí. Bụi thô có kích thước lớn hơn 50mm chỉ bám ở lỗ mũi không gây hại cho phổi. Bụi từ 10mm đến 50mm voà sâu hơn trong phổi nhưng không đáng kể, những hạt bụ có kích thước nhỏ hơn 10mm vào sâu trong khí quản và phổi có tác hại nhiều nhất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Thực nghiệm cho thấy các hạt bụi vào tận phổi qua đường hô hấp có đến 70%là những hạt 1mm, gần 30% là những hạt 1-5mm. Những hạt từ 5- 10mm chiếm tỷ lệ không đáng kể.</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Theo tác hại:</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Có thể phân ra bịu gây nhiễm độc( Pb, Hg, Benzen…) bụi gây dị ứn, viêm mũi, hen, viêm họng như bụi lông, len, vải, phân hoá học, một số bụi gỗ, bụi gây ung thư như nhựa đường, phóng xạ, các hợp chất Brom, bụi gây nhiễm trùng như bụi len, bụi xương, một số bịu kim loại… bụi gây xơ phổi như bụi silic, amiăng…</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Tính chất lý hoá của bụi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lastRenderedPageBreak/>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Độ phân tán</w:t>
            </w:r>
            <w:r w:rsidRPr="006139D3">
              <w:rPr>
                <w:rFonts w:ascii="Times New Roman" w:eastAsia="Times New Roman" w:hAnsi="Times New Roman" w:cs="Times New Roman"/>
                <w:i/>
                <w:iCs/>
                <w:sz w:val="28"/>
                <w:szCs w:val="28"/>
              </w:rPr>
              <w:t>:</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là trạng thái của bụi trong không khí phụ thuộc vào trọng lượng hạt bụi và sức cản không khí. Hạt bụi càng lớn càng dễ rơi tự do, hạt càng mịn thì càng rơi chậmvà hạt nhỏ hơn 0,1mm thì chuyển động Brao trong không khí. Những hạt bụi mịn gây hại cho phổi nhiều hơn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Sự nhiễm điện của bụi:</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sz w:val="28"/>
                <w:szCs w:val="28"/>
              </w:rPr>
              <w:t>Dưới tác dụng của một điện trường mạnh các hạt bụi bị nhiễm điện và sẽ bị cực của điện trường hút với những vận tốc khác nhau tuỳ thuộc vào kích thước của hạt bụi. Tính chất này của bụi được ứng dụng để lọc bụi bằng điện.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Tính cháy nổ của bụi:</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sz w:val="28"/>
                <w:szCs w:val="28"/>
              </w:rPr>
              <w:t>Các hạt bụi càng nhỏ mịn thì diện tích tiếp xúc với ỗi càng lớn, hoạt tính hoá học càng mạnh, dễ bốc cháy trong không khí. Ví dụ bột cacbon, bột sắt, bột coban… bông vải có thể tự bốc cháy trong không khí. Nếu có mồi lửa như tia lửa điện, các laọi đèn không có bảo vệ lại càng nguy hiểm hơn.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i/>
                <w:iCs/>
                <w:sz w:val="28"/>
                <w:szCs w:val="28"/>
              </w:rPr>
              <w:t>Tính lắng trầm nhiệt của bụi:</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sz w:val="28"/>
                <w:szCs w:val="28"/>
              </w:rPr>
              <w:t>Cho một luồng khói đi qua từ một ống dẫn từ vùng nóng chuyển sang vùng lạnh, phần lớn khói bị lắng trên bề mặt ống lạnh, hiện tượng này do các phần tử khí giảm vận tốc từ vùng nongsang vùng lạnh. Sự lắng trầm của bụi được ứng dụng để lọc bụi.</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19" w:name="_Toc327755527"/>
            <w:r w:rsidRPr="006139D3">
              <w:rPr>
                <w:rFonts w:ascii="Times New Roman" w:eastAsia="Times New Roman" w:hAnsi="Times New Roman" w:cs="Times New Roman"/>
                <w:b/>
                <w:bCs/>
                <w:kern w:val="36"/>
                <w:sz w:val="28"/>
                <w:szCs w:val="28"/>
              </w:rPr>
              <w:t>4.2. Tác hại của bụi</w:t>
            </w:r>
            <w:bookmarkEnd w:id="19"/>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Bụi gây nhiều tác hại cho con người và trước hết là bệnh về đường hô hấp, bệnh người da, bệnh trên đường tiêu hoá vv…</w:t>
            </w:r>
          </w:p>
          <w:p w:rsidR="006139D3" w:rsidRPr="006139D3" w:rsidRDefault="00D95664" w:rsidP="006139D3">
            <w:pPr>
              <w:spacing w:before="40" w:after="96" w:line="240" w:lineRule="atLeast"/>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Khi chúng</w:t>
            </w:r>
            <w:r w:rsidR="006139D3" w:rsidRPr="006139D3">
              <w:rPr>
                <w:rFonts w:ascii="Times New Roman" w:eastAsia="Times New Roman" w:hAnsi="Times New Roman" w:cs="Times New Roman"/>
                <w:sz w:val="28"/>
                <w:szCs w:val="28"/>
              </w:rPr>
              <w:t xml:space="preserve"> ta thở nhơ có lông mũi và màng niêm dịch của đường hô hấp mà những hạt </w:t>
            </w:r>
            <w:r>
              <w:rPr>
                <w:rFonts w:ascii="Times New Roman" w:eastAsia="Times New Roman" w:hAnsi="Times New Roman" w:cs="Times New Roman"/>
                <w:sz w:val="28"/>
                <w:szCs w:val="28"/>
              </w:rPr>
              <w:t>bụi có kích thước lớn hơn 5mm bị</w:t>
            </w:r>
            <w:r w:rsidR="006139D3" w:rsidRPr="006139D3">
              <w:rPr>
                <w:rFonts w:ascii="Times New Roman" w:eastAsia="Times New Roman" w:hAnsi="Times New Roman" w:cs="Times New Roman"/>
                <w:sz w:val="28"/>
                <w:szCs w:val="28"/>
              </w:rPr>
              <w:t xml:space="preserve"> giữ lại ở mũi tới 90%. Các hạt bụi nhỏ hơn theo không khí tới tận phế nang, ở đây bụi được các lớp thực bào bao vây quanh tiêu diệt khoảng 90%, số còn lại đọng lại ở phổi gây ra một số bệnh bụi phổi và các bênh khác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Bệnh phổi nhiễm bụi</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thường gặp ở công nhân khai thác, chế biến, vận chuyển quặng, đá, kim loại, than vv…</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Bệnh silicose</w:t>
            </w:r>
            <w:r w:rsidRPr="00CB5295">
              <w:rPr>
                <w:rFonts w:ascii="Times New Roman" w:eastAsia="Times New Roman" w:hAnsi="Times New Roman" w:cs="Times New Roman"/>
                <w:i/>
                <w:iCs/>
                <w:sz w:val="28"/>
                <w:szCs w:val="28"/>
              </w:rPr>
              <w:t> </w:t>
            </w:r>
            <w:r w:rsidRPr="006139D3">
              <w:rPr>
                <w:rFonts w:ascii="Times New Roman" w:eastAsia="Times New Roman" w:hAnsi="Times New Roman" w:cs="Times New Roman"/>
                <w:sz w:val="28"/>
                <w:szCs w:val="28"/>
              </w:rPr>
              <w:t>là bệnh do do phổi bị nhiễm bụi silic ở thợ khoan đá, thợ mỏ, thợlàm gốm sứ . vật liệu chịu lửavv…Bệnh này chiếm tới 40- 70% Trong tổng số các bệnh về phổi. Ngoài ra còn có bệnh asbetose9 Nhiễm bụi amiăng), aluminose(nhiễm bụi boxit, đất xét), athracose( Nhiễm bụi than), siderose( nhiễm bụi sắt)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Bệnh đường hô hấp</w:t>
            </w:r>
            <w:r w:rsidRPr="006139D3">
              <w:rPr>
                <w:rFonts w:ascii="Times New Roman" w:eastAsia="Times New Roman" w:hAnsi="Times New Roman" w:cs="Times New Roman"/>
                <w:sz w:val="28"/>
                <w:szCs w:val="28"/>
              </w:rPr>
              <w:t>: viêm mũi, họng, phế quản, viêm teo mũi do bụi crom, asen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Bệnh ngoài da</w:t>
            </w:r>
            <w:r w:rsidRPr="006139D3">
              <w:rPr>
                <w:rFonts w:ascii="Times New Roman" w:eastAsia="Times New Roman" w:hAnsi="Times New Roman" w:cs="Times New Roman"/>
                <w:i/>
                <w:iCs/>
                <w:sz w:val="28"/>
                <w:szCs w:val="28"/>
              </w:rPr>
              <w:t>:</w:t>
            </w:r>
            <w:r w:rsidRPr="00CB5295">
              <w:rPr>
                <w:rFonts w:ascii="Times New Roman" w:eastAsia="Times New Roman" w:hAnsi="Times New Roman" w:cs="Times New Roman"/>
                <w:i/>
                <w:iCs/>
                <w:sz w:val="28"/>
                <w:szCs w:val="28"/>
              </w:rPr>
              <w:t> </w:t>
            </w:r>
            <w:r w:rsidRPr="006139D3">
              <w:rPr>
                <w:rFonts w:ascii="Times New Roman" w:eastAsia="Times New Roman" w:hAnsi="Times New Roman" w:cs="Times New Roman"/>
                <w:sz w:val="28"/>
                <w:szCs w:val="28"/>
              </w:rPr>
              <w:t>bụi gây kích thích da, bệnh mụn nhọt, lở loét như bụi vôi, thiếc, thuốc trừ sâu.bụi đồng gây nhiễm trùng da rất khó chữa, bụi nhựa than gây sưng tấy</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Chấn thương mắt</w:t>
            </w:r>
            <w:r w:rsidRPr="006139D3">
              <w:rPr>
                <w:rFonts w:ascii="Times New Roman" w:eastAsia="Times New Roman" w:hAnsi="Times New Roman" w:cs="Times New Roman"/>
                <w:sz w:val="28"/>
                <w:szCs w:val="28"/>
              </w:rPr>
              <w:t>:  bụi vào mắt gây kích thích màn màng tiếp hợp, viêm mi mắt, nhài quạt, mộng thịt. Bụi axit hoặc kiềm gây bỏng mắt có thể dẫn tới mù mắt.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rPr>
              <w:t>Bệnh ở đường tiêu hoá</w:t>
            </w:r>
            <w:r w:rsidRPr="006139D3">
              <w:rPr>
                <w:rFonts w:ascii="Times New Roman" w:eastAsia="Times New Roman" w:hAnsi="Times New Roman" w:cs="Times New Roman"/>
                <w:sz w:val="28"/>
                <w:szCs w:val="28"/>
              </w:rPr>
              <w:t xml:space="preserve">: bụi đường, bột đọng lại ở răng gây sâu răng, kim loại sắc </w:t>
            </w:r>
            <w:r w:rsidRPr="006139D3">
              <w:rPr>
                <w:rFonts w:ascii="Times New Roman" w:eastAsia="Times New Roman" w:hAnsi="Times New Roman" w:cs="Times New Roman"/>
                <w:sz w:val="28"/>
                <w:szCs w:val="28"/>
              </w:rPr>
              <w:lastRenderedPageBreak/>
              <w:t>nhọn vào dạ dày gây tổn thương niêm mạc, rối loại tiêu hoá.</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0" w:name="_Toc327755528"/>
            <w:r w:rsidRPr="006139D3">
              <w:rPr>
                <w:rFonts w:ascii="Times New Roman" w:eastAsia="Times New Roman" w:hAnsi="Times New Roman" w:cs="Times New Roman"/>
                <w:b/>
                <w:bCs/>
                <w:kern w:val="36"/>
                <w:sz w:val="28"/>
                <w:szCs w:val="28"/>
              </w:rPr>
              <w:t>4.3. Các biện pháp phòng chống</w:t>
            </w:r>
            <w:bookmarkEnd w:id="20"/>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a) Biện pháp chung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Cơ khí hoá và tự động hoá quá trình sản xuất đó là khâu quan trọng nhất để công nhân không phải tiếp xúc trực tiếp với bụi và bụi ít lan toả ra ngoài, ví dụ như khâu đóng gói bao xi măng. Ap dụng những biện pháp vận chuyển bằng hơi, máy hút, băng tỉa trong ngành dệt, ngành than. Bao kín thiết bị và có thể là cả dây chuyền sản xuất nếu cần thiết</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b) Thay đổi phương pháp công nghệ</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Trong xưởng đúc làm sạch bằng nước thay cho làm sạch bằng cát, dùng phương pháp ướt thay cho phương pháp khô trong công nghiệp sản xuất xi măng, trong ngành luyện kim bột thay cho phương pháp trộn khô bằng phương pháp trộn ướt  không những làm cho quá trình trộn, nghiền tốt hơn mà còn làm mất hẳn quá trinh sinh bụi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Thay vật liệu có tính nhiều bụi độc bằng vật liệu vật liệu ít độc, ví dụ như đá mài cacbuarun thay cho đá mài tự nhiên có thành phần chủ yếu là SiO</w:t>
            </w:r>
            <w:r w:rsidRPr="006139D3">
              <w:rPr>
                <w:rFonts w:ascii="Times New Roman" w:eastAsia="Times New Roman" w:hAnsi="Times New Roman" w:cs="Times New Roman"/>
                <w:sz w:val="28"/>
                <w:szCs w:val="28"/>
                <w:vertAlign w:val="subscript"/>
              </w:rPr>
              <w:t>2</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Thông gió hút bụi trong các xưởng có nhiều bụi</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Đề phòng bụi cháy nổ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Theo dõi nồng độbụi ở giới hạn nổ, đặc biệt chú ý tới các ống dẫn và máy lọc bụi, chú ý cách ly mồi lửa. Ví dụ như tia lửa điện, diêm, tàn lửa và va đập mạnh ở những nơi có nhiều bụi gây nổ</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d) Vệ sinh cá nhân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Sử dụng quần áo bảo hộ lao động, mặt nạ, khẩu trang theo yêu cầu vệ sinh, cẩn thận hơn khi có bụi đọc, bụi phóng xạ</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Chú ý khâu vệ sinh trong ăn uống, hút thuốc, tránh nói chuyện nơi làm việc. Cuối cùng là khâu khmá tuyển định kỳ  cho can bộ công nhân viên làm việc trong môi trường nhiều bụi, phát hiện sớm các bệnh do bụi gây ra</w:t>
            </w:r>
          </w:p>
          <w:p w:rsidR="00267471" w:rsidRDefault="00267471" w:rsidP="006139D3">
            <w:pPr>
              <w:spacing w:before="40" w:after="96" w:line="240" w:lineRule="atLeast"/>
              <w:jc w:val="both"/>
              <w:rPr>
                <w:rFonts w:ascii="Times New Roman" w:eastAsia="Times New Roman" w:hAnsi="Times New Roman" w:cs="Times New Roman"/>
                <w:b/>
                <w:bCs/>
                <w:sz w:val="28"/>
                <w:szCs w:val="28"/>
              </w:rPr>
            </w:pP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5. CHIẾU SÁNG TRONG SẢN XUẤT</w:t>
            </w:r>
          </w:p>
          <w:p w:rsidR="006139D3" w:rsidRPr="006139D3" w:rsidRDefault="006139D3" w:rsidP="006139D3">
            <w:pPr>
              <w:spacing w:before="40" w:after="96" w:line="240" w:lineRule="atLeast"/>
              <w:ind w:firstLine="18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5.1. Một số khái niệm về ánh sáng</w:t>
            </w:r>
          </w:p>
          <w:p w:rsidR="006139D3" w:rsidRPr="006139D3" w:rsidRDefault="00B063CB" w:rsidP="006139D3">
            <w:pPr>
              <w:spacing w:before="40" w:after="96" w:line="240" w:lineRule="atLeast"/>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Á</w:t>
            </w:r>
            <w:r w:rsidR="006139D3" w:rsidRPr="006139D3">
              <w:rPr>
                <w:rFonts w:ascii="Times New Roman" w:eastAsia="Times New Roman" w:hAnsi="Times New Roman" w:cs="Times New Roman"/>
                <w:sz w:val="28"/>
                <w:szCs w:val="28"/>
              </w:rPr>
              <w:t>nh sáng thấy được là những bức xạ phôton có bước sóng trong khoảng từ  380nm đén 760 nm ứng với các dải màu tim, lam, lục, vàng, da cam, hồng, đỏ…</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Một bức xạ điện từ có bước sóng</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xml:space="preserve">xác định trong miền thấy được khi tác dụng vào mắt người sẽ cho ta một màu sắc xác định. Phổ biến của miền bức xạ thấy được( ánh sáng </w:t>
            </w:r>
            <w:r w:rsidRPr="006139D3">
              <w:rPr>
                <w:rFonts w:ascii="Times New Roman" w:eastAsia="Times New Roman" w:hAnsi="Times New Roman" w:cs="Times New Roman"/>
                <w:sz w:val="28"/>
                <w:szCs w:val="28"/>
              </w:rPr>
              <w:lastRenderedPageBreak/>
              <w:t>ban ngày gồm):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màu tím:                        </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380- 450nm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màu chàm:                     </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450- 480nm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màu lam:                        </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480- 510nm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màu lục:                         </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510- 550nm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Bức xạ màu vàng:                      </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rPr>
              <w:t> </w:t>
            </w:r>
            <w:r w:rsidRPr="006139D3">
              <w:rPr>
                <w:rFonts w:ascii="Times New Roman" w:eastAsia="Times New Roman" w:hAnsi="Times New Roman" w:cs="Times New Roman"/>
                <w:sz w:val="28"/>
                <w:szCs w:val="28"/>
              </w:rPr>
              <w:t>= 550-585nm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Bức xạ màu da cam:                  </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 585- 620nm</w:t>
            </w:r>
          </w:p>
          <w:p w:rsidR="006139D3" w:rsidRPr="006139D3" w:rsidRDefault="006139D3" w:rsidP="006139D3">
            <w:pPr>
              <w:spacing w:before="40" w:after="96" w:line="240" w:lineRule="atLeast"/>
              <w:ind w:firstLine="126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Bức xạ màu đỏ:                          </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 620- 700nm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Độ nhạy mắt người không giống nhau đối với những bức xạ có bước sóng khác nhau. Thực nghiệm cho thấy, với cùng một công suất bức xạ như nhau thì những bức xạ đơn sắc khác nhau cho ta cảm giác khác nhau. Mắt chúng ta nhạy với bức xạ đơn sắc màu vàng lục</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rPr>
              <w:t>l</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 555nm. Để đánh giá độ sáng tỏ của các loại bức xạ khác nhau, người ta lấy độ sáng tương đối của bức xạ vàng lục làm chuẩn để so sánh.</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Tốc độ phân giải của mắt: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Quá trình nhận biết một vật của mắt không xảy ra ngay lập tức mà phải qua một thời gian nào đó. Thời gian càng nhỏ tốc độ phân giải của mắt càng lớn. Tốc độ phân giải phụ thuộc vào độ chói và độ rọi trên vật quan sát.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Khả năng phân giải của mắt: Người ta đánh giá khả năng phân giải của mắt bằng góc nhìn tối thiểu</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a</w:t>
            </w:r>
            <w:r w:rsidRPr="006139D3">
              <w:rPr>
                <w:rFonts w:ascii="Times New Roman" w:eastAsia="Times New Roman" w:hAnsi="Times New Roman" w:cs="Times New Roman"/>
                <w:sz w:val="28"/>
                <w:szCs w:val="28"/>
                <w:vertAlign w:val="subscript"/>
                <w:lang w:val="pt-BR"/>
              </w:rPr>
              <w:t>ng</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mà mắt có thể nhìn thấy được vật. Mắt có khả năng phân giải trung bình nghĩa là có khả năng nhận biết được hai vật nhỏ nhất dưới góc nhìn</w:t>
            </w:r>
            <w:r w:rsidRPr="00CB5295">
              <w:rPr>
                <w:rFonts w:ascii="Times New Roman" w:eastAsia="Times New Roman" w:hAnsi="Times New Roman" w:cs="Times New Roman"/>
                <w:sz w:val="28"/>
                <w:szCs w:val="28"/>
                <w:lang w:val="pt-BR"/>
              </w:rPr>
              <w:t> </w:t>
            </w:r>
            <w:r w:rsidRPr="006139D3">
              <w:rPr>
                <w:rFonts w:ascii="Times New Roman" w:eastAsia="Times New Roman" w:hAnsi="Times New Roman" w:cs="Times New Roman"/>
                <w:sz w:val="28"/>
                <w:szCs w:val="28"/>
                <w:lang w:val="pt-BR"/>
              </w:rPr>
              <w:t>a</w:t>
            </w:r>
            <w:r w:rsidRPr="006139D3">
              <w:rPr>
                <w:rFonts w:ascii="Times New Roman" w:eastAsia="Times New Roman" w:hAnsi="Times New Roman" w:cs="Times New Roman"/>
                <w:sz w:val="28"/>
                <w:szCs w:val="28"/>
                <w:vertAlign w:val="subscript"/>
                <w:lang w:val="pt-BR"/>
              </w:rPr>
              <w:t>ng</w:t>
            </w:r>
            <w:r w:rsidRPr="006139D3">
              <w:rPr>
                <w:rFonts w:ascii="Times New Roman" w:eastAsia="Times New Roman" w:hAnsi="Times New Roman" w:cs="Times New Roman"/>
                <w:sz w:val="28"/>
                <w:szCs w:val="28"/>
                <w:lang w:val="pt-BR"/>
              </w:rPr>
              <w:t>= 1’ trong điều kiện ánh sáng tốt</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1" w:name="TOC-3.5.2.-C-c-d-ng-chi-u-s-ng-"/>
            <w:bookmarkStart w:id="22" w:name="_Toc327755529"/>
            <w:bookmarkEnd w:id="21"/>
            <w:r w:rsidRPr="006139D3">
              <w:rPr>
                <w:rFonts w:ascii="Times New Roman" w:eastAsia="Times New Roman" w:hAnsi="Times New Roman" w:cs="Times New Roman"/>
                <w:b/>
                <w:bCs/>
                <w:kern w:val="36"/>
                <w:sz w:val="28"/>
                <w:szCs w:val="28"/>
                <w:lang w:val="pt-BR"/>
              </w:rPr>
              <w:t>5.2. Các dạng chiếu sáng</w:t>
            </w:r>
            <w:bookmarkEnd w:id="22"/>
            <w:r w:rsidRPr="006139D3">
              <w:rPr>
                <w:rFonts w:ascii="Times New Roman" w:eastAsia="Times New Roman" w:hAnsi="Times New Roman" w:cs="Times New Roman"/>
                <w:b/>
                <w:bCs/>
                <w:kern w:val="36"/>
                <w:sz w:val="28"/>
                <w:szCs w:val="28"/>
                <w:lang w:val="pt-BR"/>
              </w:rPr>
              <w:t>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Trong đới sống cũng như trong sản xuất, chỉ có hainguốn sáng là nguồn sáng tự nhiên và nguồn sáng nhân tạo.</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a) Chiếu sáng tự nhiên: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Mặt tròi là nguồn bức xạ vô tận đối với Trái đất chúng ta. Tia sáng Mặt trời xuyên qua khí quyển một phần bị khí quyển tán xạ và hấp thụ, một phần truyền thẳng tới mặm đất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Khi thiết kế chiếu sáng tự nhiên phải luôn luôn bám sát vào những yêu cầu chiếu sáng đảm bảo cho người lao động có một chế độ ánh snág tiện nghi tối đa trong khi lao động mà vẫn đmả bảo chi phí ánh sáng tối thiểu .</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lastRenderedPageBreak/>
              <w:t> Làm sao để người lao động nhìn rõ tinh, phân giải nhanh, không căng thẳng, mệt mỏi khi làm việc. Vì thế trước hết phải đảm bảo độ rọi đủ theo tiêu chuẩn không quá cao, quá thấp, không để bị chói loá do các cửa ánh sáng quá lớn nằm trong trường nhìn của công nhân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Hướng lấy ánh snág phải bố trí sao cho không tạo bóng của người và thiết bị, sự tạo bóng gây khó chịu trong khi quan sát, độ sáng không đều trong mặt bằng làm việc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Bề mặt làm việc phải có độ sáng cao hơn các bề mặt khác trong phòng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Các cửa chiếu sáng lại phải đơn giản để dễ bảo quản và sử dụng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Có nhiều kiểu cửa chiếu sáng như cửa sổ, cửa mái. Cửa mái cũng đa dạng như hình chữ nhật, hình chữ M, hình răng cưa, hình chỏm cầuvv...</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Thiết kế chiếu sáng tự nhiên còn phải kết hợp với thông gió, che nắng( chiếu sáng trực xạ), che mưa phu hợp với hướng gió va khí hậu từng vùng nước ta.</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b) Chiếu sáng nhân tạo( chiếu sáng đèn điện)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Cho đến nay, nguồn sáng điện chủ yếu vẫn dùng đèn dây tóc ( đèn nung sáng và đèn huỳnh quang)</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Đèn nung nóng: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Phát sáng theo nguyên lí là các vật rắn khi nung nóng đén 500</w:t>
            </w:r>
            <w:r w:rsidRPr="006139D3">
              <w:rPr>
                <w:rFonts w:ascii="Times New Roman" w:eastAsia="Times New Roman" w:hAnsi="Times New Roman" w:cs="Times New Roman"/>
                <w:sz w:val="28"/>
                <w:szCs w:val="28"/>
                <w:vertAlign w:val="superscript"/>
                <w:lang w:val="pt-BR"/>
              </w:rPr>
              <w:t>0</w:t>
            </w:r>
            <w:r w:rsidRPr="006139D3">
              <w:rPr>
                <w:rFonts w:ascii="Times New Roman" w:eastAsia="Times New Roman" w:hAnsi="Times New Roman" w:cs="Times New Roman"/>
                <w:sz w:val="28"/>
                <w:szCs w:val="28"/>
                <w:lang w:val="pt-BR"/>
              </w:rPr>
              <w:t>C sẽ phát sáng. Đèn dây tóc có nhiều kiểu loại khác nhau và phục vụ nhiều mục đích sử dụng khác nhau, công suất cũng từ 1W- 1500W. Hiệu suất phát quang là chỉ tiêu kinh tế quan trong nhất cho các loại đèn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Đèn nung nóng có quang phổ chứa nhiều thành phần màu đỏ, vàng gần với quang phổ của màu lử a nên rất phù hợp với tâm sinh lý con người nhưng nó lại thuếi quang phổ ánh sáng màu xanh, màu lam, màu chàm, tím không giống ánh sáng Mặt trời nên không thuận lợi cho việc chiếu sáng trưng bày, phân biệt màu sắc thật của vật. Tuy nhiên, đèn nung sáng có một số ưu điểm mà nhờ đó đến nay nó vẫn tồn tại: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Đèn nung sáng rẻ tiền, dễ chế tạo, dễ bảo quản và sử dụng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-Phát sáng ổn định, không phụ thuộc vào nhiệt độ của môi trường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Anh sáng đen nung nóng hợp tâm sinh lý con người hơn nên làm việc dưới ánh sáng đèn nung nóng năng suất lao động theo những nghiên cứu của các nhà khoa học cao hơn so vớiđèn huỳnh quang là 10%</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Đèn nung sáng có khả năng phát sáng tập trung và cường độ lớn thích hợp cho chiếu sáng cục bộ</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sz w:val="28"/>
                <w:szCs w:val="28"/>
                <w:lang w:val="pt-BR"/>
              </w:rPr>
              <w:t xml:space="preserve">Một ưu điểm lớn của đèn của đèn nung sáng là có thể phát sáng với điện áp thấp hơn nhiều so với điện áp định mức của đèn, cho nên được sử dụng trong chiếu sáng an </w:t>
            </w:r>
            <w:r w:rsidRPr="006139D3">
              <w:rPr>
                <w:rFonts w:ascii="Times New Roman" w:eastAsia="Times New Roman" w:hAnsi="Times New Roman" w:cs="Times New Roman"/>
                <w:sz w:val="28"/>
                <w:szCs w:val="28"/>
                <w:lang w:val="pt-BR"/>
              </w:rPr>
              <w:lastRenderedPageBreak/>
              <w:t>toàn toàn, chiếu sáng sự cố.</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Đèn huỳnh quang:</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sz w:val="28"/>
                <w:szCs w:val="28"/>
                <w:lang w:val="pt-BR"/>
              </w:rPr>
              <w:t>là nguồn sáng phóng điện nhờ chất khí. Đèn huỳnh quang chiếu sáng dựa trên hiệu ứng quang điện. Đèn huỳnh quang có nhiều loại như đèn thuỷ ngân áp suát thấp, áp suất cao.</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Đèn huỳnh quang nói chung có nhiều ưu điểm: Hiệu suất phát sáng cao, thời giam sử dụng dài vì thế iệu quả kinh tế cao hơn đnè nung nóng từ 2- 2,5 lần. Đèn huỳnh quang cho phổ quang phát xạ gần với ánh sáng tự nhiên. Tuy nhiên nó cũng có nhược điểm sau: Chỉ phát quang ổn định khi nhiệt độ không khí dao động khoảng từ 15- 35</w:t>
            </w:r>
            <w:r w:rsidRPr="006139D3">
              <w:rPr>
                <w:rFonts w:ascii="Times New Roman" w:eastAsia="Times New Roman" w:hAnsi="Times New Roman" w:cs="Times New Roman"/>
                <w:sz w:val="28"/>
                <w:szCs w:val="28"/>
                <w:vertAlign w:val="superscript"/>
                <w:lang w:val="pt-BR"/>
              </w:rPr>
              <w:t>0</w:t>
            </w:r>
            <w:r w:rsidRPr="006139D3">
              <w:rPr>
                <w:rFonts w:ascii="Times New Roman" w:eastAsia="Times New Roman" w:hAnsi="Times New Roman" w:cs="Times New Roman"/>
                <w:sz w:val="28"/>
                <w:szCs w:val="28"/>
                <w:lang w:val="pt-BR"/>
              </w:rPr>
              <w:t>, điện áp thay đổi khoảng 10%  đã làm đèn không làm việc được. Giá thành cao, sử dụng phức tạp hơn. Ngoài ra đèn huỳnh quang còn có hiện tượng quang thông dao động theo tần số cảu điện áp xoay chiều làm khó chịu khi nhìn, có hại cho mắt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Làm việc dưới ánh sáng đèn huỳnh quang, năng suất lao động thường thấp hơn so với làm việc dưới ánh sáng đnè nung nóng  khi cùng một tiêu chuẩn chiếu sáng</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c) Thiết bị chiếu sáng</w:t>
            </w:r>
            <w:r w:rsidRPr="00CB5295">
              <w:rPr>
                <w:rFonts w:ascii="Times New Roman" w:eastAsia="Times New Roman" w:hAnsi="Times New Roman" w:cs="Times New Roman"/>
                <w:b/>
                <w:bCs/>
                <w:sz w:val="28"/>
                <w:szCs w:val="28"/>
                <w:lang w:val="pt-BR"/>
              </w:rPr>
              <w:t> </w:t>
            </w:r>
            <w:r w:rsidRPr="006139D3">
              <w:rPr>
                <w:rFonts w:ascii="Times New Roman" w:eastAsia="Times New Roman" w:hAnsi="Times New Roman" w:cs="Times New Roman"/>
                <w:b/>
                <w:bCs/>
                <w:sz w:val="28"/>
                <w:szCs w:val="28"/>
                <w:lang w:val="pt-BR"/>
              </w:rPr>
              <w: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Thiết bị chiếu sáng có những nhiệm vụ sau:</w:t>
            </w:r>
          </w:p>
          <w:p w:rsidR="006139D3" w:rsidRPr="006139D3" w:rsidRDefault="006139D3" w:rsidP="006139D3">
            <w:pPr>
              <w:spacing w:before="40" w:after="96" w:line="240" w:lineRule="atLeast"/>
              <w:ind w:firstLine="7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Phân bố ánh sáng phù hợp với mục đích chiếu sáng</w:t>
            </w:r>
          </w:p>
          <w:p w:rsidR="006139D3" w:rsidRPr="006139D3" w:rsidRDefault="006139D3" w:rsidP="006139D3">
            <w:pPr>
              <w:spacing w:before="40" w:after="96" w:line="240" w:lineRule="atLeast"/>
              <w:ind w:firstLine="7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Bảo vệ mắt trong khi làm việc</w:t>
            </w:r>
          </w:p>
          <w:p w:rsidR="006139D3" w:rsidRPr="006139D3" w:rsidRDefault="006139D3" w:rsidP="006139D3">
            <w:pPr>
              <w:spacing w:before="40" w:after="96" w:line="240" w:lineRule="atLeast"/>
              <w:ind w:firstLine="7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Bảo vệ nguồn sáng tránh va chạm</w:t>
            </w:r>
          </w:p>
          <w:p w:rsidR="006139D3" w:rsidRPr="006139D3" w:rsidRDefault="006139D3" w:rsidP="006139D3">
            <w:pPr>
              <w:spacing w:before="40" w:after="96" w:line="240" w:lineRule="atLeast"/>
              <w:ind w:firstLine="7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Cố định để đưa điện vào nguồn sáng</w:t>
            </w:r>
          </w:p>
          <w:p w:rsidR="006139D3" w:rsidRPr="006139D3" w:rsidRDefault="006139D3" w:rsidP="006139D3">
            <w:pPr>
              <w:spacing w:before="40" w:after="96" w:line="240" w:lineRule="atLeast"/>
              <w:ind w:firstLine="72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Chao, chụp đèn có thể thay đổi quang phổ khi cần thiết</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lang w:val="pt-BR"/>
              </w:rPr>
              <w:t>d) Thiết kế chiếu sáng: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Anh áng tự nhiên có tính năng sinh lý rất cao, cho nên khi thiết kế chiếu sáng đều phải hướng tới mục tiêu tạo ra ánh sáng tự nhiên càng tốt. Thiết kế chiếu sáng điện phải đảm bảo điều kiện sáng cho lao động tốt nhất, hợp lý nhất mà kinh tếnhât, có 3 phương án cơ bản: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Phương thức chiếu sáng chung: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Trong toàn bộ phòng có nột hệ thống chiếu sáng từ trên xuống gây ra một độ chói không gian nhất định và một đoọ rọi không gian nhất định trên toàn bộ mặt phẳng lao động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Phương thức chiếu sáng cục bộ:</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  Chia không gian lớn của phòng ra nhiều không gian nhỏ, mỗi không gian nhỏ của phòng có một chế độ chiếu sáng khác nhau</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Phương thức chiếu sáng hỗn hợp:</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lastRenderedPageBreak/>
              <w:t>Là phương thức chiếu sáng chung được bổ sung thêm những đèn cần thiết đảm bảo độ rọi lớn taị những chỗ làm việc của con người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Cũng như chiếu sáng tự nhiên, chiếu sáng nhân tạo cũng phải thành lập các tiêu chuẩn căn cứ theo quy luật về độ nhìn của thị giác đối với vật quan sát trong trường nhìn và hoàn cảnh cụ thể</w:t>
            </w:r>
          </w:p>
          <w:p w:rsidR="00267471"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lang w:val="pt-BR"/>
              </w:rPr>
            </w:pPr>
            <w:bookmarkStart w:id="23" w:name="TOC-3.6.-Th-ng-gi-trong-c-ng-nghi-p"/>
            <w:bookmarkStart w:id="24" w:name="_Toc327755530"/>
            <w:bookmarkEnd w:id="23"/>
          </w:p>
          <w:p w:rsidR="006139D3" w:rsidRPr="00267471" w:rsidRDefault="00267471"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r w:rsidRPr="00267471">
              <w:rPr>
                <w:rFonts w:ascii="Times New Roman" w:eastAsia="Times New Roman" w:hAnsi="Times New Roman" w:cs="Times New Roman"/>
                <w:b/>
                <w:bCs/>
                <w:kern w:val="36"/>
                <w:sz w:val="28"/>
                <w:szCs w:val="28"/>
                <w:lang w:val="pt-BR"/>
              </w:rPr>
              <w:t>6. THÔNG GIÓ TRONG CÔNG NGHIỆP</w:t>
            </w:r>
            <w:bookmarkEnd w:id="24"/>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5" w:name="TOC-3.6.1.-M-c-ch-c-a-th-ng-gi-"/>
            <w:bookmarkStart w:id="26" w:name="_Toc327755531"/>
            <w:bookmarkEnd w:id="25"/>
            <w:r w:rsidRPr="006139D3">
              <w:rPr>
                <w:rFonts w:ascii="Times New Roman" w:eastAsia="Times New Roman" w:hAnsi="Times New Roman" w:cs="Times New Roman"/>
                <w:b/>
                <w:bCs/>
                <w:kern w:val="36"/>
                <w:sz w:val="28"/>
                <w:szCs w:val="28"/>
                <w:lang w:val="pt-BR"/>
              </w:rPr>
              <w:t>6.1. Mục đích của thông gió</w:t>
            </w:r>
            <w:bookmarkEnd w:id="26"/>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Tuỳ theo dạng yếu tố độc hại cần khắc phục mà thông gió có những nhiệm vụ sau:</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Thông gió chống nóng</w:t>
            </w:r>
            <w:r w:rsidRPr="006139D3">
              <w:rPr>
                <w:rFonts w:ascii="Times New Roman" w:eastAsia="Times New Roman" w:hAnsi="Times New Roman" w:cs="Times New Roman"/>
                <w:i/>
                <w:iCs/>
                <w:sz w:val="28"/>
                <w:szCs w:val="28"/>
                <w:lang w:val="pt-BR"/>
              </w:rPr>
              <w: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Tổ chức trao đổi không khí giữa bên trong và bên ngoài nhà. Đưa không khí khô ráo mát từ bên ngoài vào và đẩy không khí nóng ẩm ra ngoài, tạo điều kiện vi khí hậu tối ưu là một yêu cầu cần thiết đối với nhà ở cũng như xí nghiệp sản xuất công nghiệp. Tuy nhiên, chỉ với biện pháp thông gió thông thường không sử dụng đến kỹ thuật điều tiết không khí thì không htể nào đồng thời khống chế được cả 3 yếu tố nhiệt độ, độ ẩm, tốc độ gió. Thông gió chống nóng chỉ để khử nhiệt thừa sinh ra trong nhà xưởng vàgiữ cho nhiệt độ không khí ở một giới hạn khẳ dĩ có thể được tuỳ theo nhiệt độ không khí ngoài trời. Tại những vị trí thao tác với cường độ lao động cao hoặc tại những chỗ làm việc gần với nguồn bức xạ có nhiệt độ cao người ta bố trí những hệ thống quạt với vận tốc lớn ( 2-5m/s) để là mát không khí</w:t>
            </w:r>
          </w:p>
          <w:p w:rsidR="006139D3" w:rsidRPr="006139D3" w:rsidRDefault="006139D3" w:rsidP="006139D3">
            <w:pPr>
              <w:spacing w:before="40" w:after="96" w:line="240" w:lineRule="atLeast"/>
              <w:jc w:val="both"/>
              <w:rPr>
                <w:rFonts w:ascii="Times New Roman" w:eastAsia="Times New Roman" w:hAnsi="Times New Roman" w:cs="Times New Roman"/>
                <w:sz w:val="28"/>
                <w:szCs w:val="28"/>
              </w:rPr>
            </w:pPr>
            <w:r w:rsidRPr="006139D3">
              <w:rPr>
                <w:rFonts w:ascii="Times New Roman" w:eastAsia="Times New Roman" w:hAnsi="Times New Roman" w:cs="Times New Roman"/>
                <w:b/>
                <w:bCs/>
                <w:i/>
                <w:iCs/>
                <w:sz w:val="28"/>
                <w:szCs w:val="28"/>
                <w:lang w:val="pt-BR"/>
              </w:rPr>
              <w:t>- Thông gió khử bụi và hơi độc</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lang w:val="pt-BR"/>
              </w:rPr>
              <w:t>Ở những nguồn toả bụi hoặc hơi khí có hại cần bố trí hệ thống thông gió hút không khí bị ô nhiễm để thải ra ngoài, trước khi thải có thể phải lọc sạch hoặc khử hết các chất độc hại trong không khí để tránh ô nhiễm bầu khí quyển. Đồng thời cũng tổ chức trao đổi không khí sạch từ bên ngoài vào để bù lại chỗ không khí bị thải đi. Lượng không khí sạch này phải đủ hoà loãng lượng bụi hoặc khí độc còn sót lại sao cho nồng độ của chúng giảm xuống dưới mứuc cho phép.</w:t>
            </w:r>
          </w:p>
          <w:p w:rsidR="006139D3" w:rsidRPr="006139D3" w:rsidRDefault="006139D3" w:rsidP="006139D3">
            <w:pPr>
              <w:spacing w:before="100" w:beforeAutospacing="1" w:after="100" w:afterAutospacing="1" w:line="240" w:lineRule="auto"/>
              <w:outlineLvl w:val="0"/>
              <w:rPr>
                <w:rFonts w:ascii="Times New Roman" w:eastAsia="Times New Roman" w:hAnsi="Times New Roman" w:cs="Times New Roman"/>
                <w:b/>
                <w:bCs/>
                <w:kern w:val="36"/>
                <w:sz w:val="28"/>
                <w:szCs w:val="28"/>
              </w:rPr>
            </w:pPr>
            <w:bookmarkStart w:id="27" w:name="TOC-3.6.2.-C-c-bi-n-ph-p-th-ng-gi-"/>
            <w:bookmarkStart w:id="28" w:name="_Toc327755532"/>
            <w:bookmarkEnd w:id="27"/>
            <w:r w:rsidRPr="006139D3">
              <w:rPr>
                <w:rFonts w:ascii="Times New Roman" w:eastAsia="Times New Roman" w:hAnsi="Times New Roman" w:cs="Times New Roman"/>
                <w:b/>
                <w:bCs/>
                <w:kern w:val="36"/>
                <w:sz w:val="28"/>
                <w:szCs w:val="28"/>
                <w:lang w:val="pt-BR"/>
              </w:rPr>
              <w:t>6.2. Các biện pháp thông gió</w:t>
            </w:r>
            <w:bookmarkEnd w:id="28"/>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  a) Thông gió tự nhiên:</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xml:space="preserve">Là quá trình thông gió mà sự lưu thông không khí từ bên ngoài vào nhà và từ nhà thoát ra ngoài được thực hiện nhờ các yếu tố tự nhiên như nhiệt thừa và gió. Dưới tác dụng của nhiệt toả ra, không khí bên trên nguồn nhiệ bị đốt nóng và trở nên nhẹ hơn </w:t>
            </w:r>
            <w:r w:rsidRPr="006139D3">
              <w:rPr>
                <w:rFonts w:ascii="Times New Roman" w:eastAsia="Times New Roman" w:hAnsi="Times New Roman" w:cs="Times New Roman"/>
                <w:sz w:val="28"/>
                <w:szCs w:val="28"/>
              </w:rPr>
              <w:lastRenderedPageBreak/>
              <w:t>không khí nguội xung quanh. Không khí nóngvà nhẹ đó tạo thành luồng bốc lên cao và theo cửa bên trên thoát ra ngoài. Đồng thời không khí nguội xung quanh phân xưởng và không khí mát ngoài trời theo các cửa bên dưới đi vào nhà thay thế cho phần không khí nóng bốc lên cao. Một phần không khí bốc lên cao dần dần hạ nhiệt độ và chìm dần xuống phía dưới để rồi hào lẫn với dòng không khí mát đi từ bên ngoài vào tạo thành chuyển động tuần hoàn ở các góc phía trên của không gian nhà. Như vậy nhờ có nguồn nhiệt mà hình thành được sự trao đổi không khí giưa bên trong và bên ngoài nhà, do đó mà nhiệt thừ sinh ra trong nhà thoát ra ngoài.</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b) Thông gió nhân tạo:</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i/>
                <w:iCs/>
                <w:sz w:val="28"/>
                <w:szCs w:val="28"/>
              </w:rPr>
              <w:t> </w:t>
            </w:r>
            <w:r w:rsidRPr="00CB5295">
              <w:rPr>
                <w:rFonts w:ascii="Times New Roman" w:eastAsia="Times New Roman" w:hAnsi="Times New Roman" w:cs="Times New Roman"/>
                <w:i/>
                <w:iCs/>
                <w:sz w:val="28"/>
                <w:szCs w:val="28"/>
              </w:rPr>
              <w:t> </w:t>
            </w:r>
            <w:r w:rsidRPr="006139D3">
              <w:rPr>
                <w:rFonts w:ascii="Times New Roman" w:eastAsia="Times New Roman" w:hAnsi="Times New Roman" w:cs="Times New Roman"/>
                <w:sz w:val="28"/>
                <w:szCs w:val="28"/>
              </w:rPr>
              <w:t>Là trường hợp sử dụng quạt máy để làm không khí vận chuyển từ chỗ này sang chỗ khác. Bằng quạt máy và đường ống nối liền vào nó người ta có thể lấy không khí sạch từ ngoài trời thổi vào trong nhà hoặc hút không khí bẩn độc hại từ trong nhà ra ngoài</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Tuỳ theo điều kiện cụ thể mà trong số các công trình có thể bố trí cả hệ thống thổi lẫn hệ thống hút gió hoặc chỉ bố trí một trong hai hệ thống đó</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Theo phạm vi tác dụng của hệ thống thông gió, người ta có thể phân thành thông gió chung và thông gió cục bộ</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c) Thông gió chung:</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Là hệ thống thông gió thổi vào hoặc hút ra có phạm vi trong toàn bộ không gian phân xưởng. Nó phải có khẳ năng đưa nhiệt thừa và các chất độc hại toả ra trong phân xưởng để đưa nhiệt độ và nồng độ độc hại trong toàn bộ không gian xuống dưới mức cho phép.Thông gió chung có thể là tự nhiên hoặc nhân tạo.</w:t>
            </w:r>
          </w:p>
          <w:p w:rsidR="006139D3" w:rsidRPr="006139D3" w:rsidRDefault="006139D3" w:rsidP="006139D3">
            <w:pPr>
              <w:spacing w:before="40" w:after="96" w:line="240" w:lineRule="atLeast"/>
              <w:ind w:firstLine="360"/>
              <w:jc w:val="both"/>
              <w:rPr>
                <w:rFonts w:ascii="Times New Roman" w:eastAsia="Times New Roman" w:hAnsi="Times New Roman" w:cs="Times New Roman"/>
                <w:sz w:val="28"/>
                <w:szCs w:val="28"/>
              </w:rPr>
            </w:pPr>
            <w:r w:rsidRPr="006139D3">
              <w:rPr>
                <w:rFonts w:ascii="Times New Roman" w:eastAsia="Times New Roman" w:hAnsi="Times New Roman" w:cs="Times New Roman"/>
                <w:b/>
                <w:bCs/>
                <w:sz w:val="28"/>
                <w:szCs w:val="28"/>
              </w:rPr>
              <w:t>d) Hệ thống thông gió cục bộ</w:t>
            </w:r>
            <w:r w:rsidRPr="00CB5295">
              <w:rPr>
                <w:rFonts w:ascii="Times New Roman" w:eastAsia="Times New Roman" w:hAnsi="Times New Roman" w:cs="Times New Roman"/>
                <w:b/>
                <w:bCs/>
                <w:sz w:val="28"/>
                <w:szCs w:val="28"/>
              </w:rPr>
              <w:t> </w:t>
            </w:r>
            <w:r w:rsidRPr="006139D3">
              <w:rPr>
                <w:rFonts w:ascii="Times New Roman" w:eastAsia="Times New Roman" w:hAnsi="Times New Roman" w:cs="Times New Roman"/>
                <w:b/>
                <w:bCs/>
                <w:sz w:val="28"/>
                <w:szCs w:val="28"/>
              </w:rPr>
              <w:t>:</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Là hệ thống thông gió có phạm vi tác dụng trong từng vừng hẹp riêng biệt của phân xưởng. Hệ thống thông gió cục bộ cũng có thể là hệ thống thông gió thổi cục bộ hoặc hệ thống hút ra cục bộ</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Hệ thống thổi cục bộ: Thường dùng nhất là hoa sen không khí, hệ thống hoa sen không khí được lắp đặt ở những chỗ làm việc riêng biệt trong các xưởng như đúc, rèn… để làm mát cho công nhân làm việc ở các cửa lò, bĩa đúc hợ kim…</w:t>
            </w:r>
          </w:p>
          <w:p w:rsidR="006139D3" w:rsidRPr="006139D3" w:rsidRDefault="006139D3" w:rsidP="006139D3">
            <w:pPr>
              <w:spacing w:before="40" w:after="96" w:line="240" w:lineRule="atLeast"/>
              <w:ind w:firstLine="540"/>
              <w:jc w:val="both"/>
              <w:rPr>
                <w:rFonts w:ascii="Times New Roman" w:eastAsia="Times New Roman" w:hAnsi="Times New Roman" w:cs="Times New Roman"/>
                <w:sz w:val="28"/>
                <w:szCs w:val="28"/>
              </w:rPr>
            </w:pPr>
            <w:r w:rsidRPr="006139D3">
              <w:rPr>
                <w:rFonts w:ascii="Times New Roman" w:eastAsia="Times New Roman" w:hAnsi="Times New Roman" w:cs="Times New Roman"/>
                <w:sz w:val="28"/>
                <w:szCs w:val="28"/>
              </w:rPr>
              <w:t>- Hệ thống hút cục bộ: Dùng để hút các chất độc hại ngay tại nguồn chúng sinh ra và chúng thỉa ra ngoài không khí lan toả ra các vùng xung quanh trong phân xưởng. Đâylà biện pháp thông gió tích cực và triệt để nhất để khử độc hại. Tuỳ theo dạng độc hại cần hút mà hệ thống thông gió cục bộ có thể phân chia thành  hệ thống hút nhiệt, hệ thống hút khí hơi có hại và hệ thống hút bụi. </w:t>
            </w:r>
          </w:p>
        </w:tc>
      </w:tr>
    </w:tbl>
    <w:p w:rsidR="00EF308F" w:rsidRPr="00CB5295" w:rsidRDefault="006902C6">
      <w:pPr>
        <w:rPr>
          <w:rFonts w:ascii="Times New Roman" w:hAnsi="Times New Roman" w:cs="Times New Roman"/>
          <w:sz w:val="28"/>
          <w:szCs w:val="28"/>
        </w:rPr>
      </w:pPr>
    </w:p>
    <w:sectPr w:rsidR="00EF308F" w:rsidRPr="00CB52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B1220"/>
    <w:multiLevelType w:val="hybridMultilevel"/>
    <w:tmpl w:val="CB9A7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9D3"/>
    <w:rsid w:val="001B17DE"/>
    <w:rsid w:val="00267471"/>
    <w:rsid w:val="0036570D"/>
    <w:rsid w:val="003C4D5A"/>
    <w:rsid w:val="006139D3"/>
    <w:rsid w:val="00822AEA"/>
    <w:rsid w:val="00872D16"/>
    <w:rsid w:val="00875B81"/>
    <w:rsid w:val="00916A0A"/>
    <w:rsid w:val="009222F7"/>
    <w:rsid w:val="009370E3"/>
    <w:rsid w:val="009F58ED"/>
    <w:rsid w:val="00B063CB"/>
    <w:rsid w:val="00BF03EE"/>
    <w:rsid w:val="00C813C4"/>
    <w:rsid w:val="00CB5295"/>
    <w:rsid w:val="00D95664"/>
    <w:rsid w:val="00DC4F6F"/>
    <w:rsid w:val="00E61167"/>
    <w:rsid w:val="00EF2C34"/>
    <w:rsid w:val="00FA6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139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6139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9D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6139D3"/>
    <w:rPr>
      <w:rFonts w:ascii="Times New Roman" w:eastAsia="Times New Roman" w:hAnsi="Times New Roman" w:cs="Times New Roman"/>
      <w:b/>
      <w:bCs/>
      <w:sz w:val="27"/>
      <w:szCs w:val="27"/>
    </w:rPr>
  </w:style>
  <w:style w:type="paragraph" w:styleId="NormalWeb">
    <w:name w:val="Normal (Web)"/>
    <w:basedOn w:val="Normal"/>
    <w:uiPriority w:val="99"/>
    <w:unhideWhenUsed/>
    <w:rsid w:val="00613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139D3"/>
  </w:style>
  <w:style w:type="paragraph" w:styleId="ListParagraph">
    <w:name w:val="List Paragraph"/>
    <w:basedOn w:val="Normal"/>
    <w:uiPriority w:val="34"/>
    <w:qFormat/>
    <w:rsid w:val="00E61167"/>
    <w:pPr>
      <w:ind w:left="720"/>
      <w:contextualSpacing/>
    </w:pPr>
  </w:style>
  <w:style w:type="paragraph" w:styleId="BalloonText">
    <w:name w:val="Balloon Text"/>
    <w:basedOn w:val="Normal"/>
    <w:link w:val="BalloonTextChar"/>
    <w:uiPriority w:val="99"/>
    <w:semiHidden/>
    <w:unhideWhenUsed/>
    <w:rsid w:val="003C4D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D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139D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6139D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9D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6139D3"/>
    <w:rPr>
      <w:rFonts w:ascii="Times New Roman" w:eastAsia="Times New Roman" w:hAnsi="Times New Roman" w:cs="Times New Roman"/>
      <w:b/>
      <w:bCs/>
      <w:sz w:val="27"/>
      <w:szCs w:val="27"/>
    </w:rPr>
  </w:style>
  <w:style w:type="paragraph" w:styleId="NormalWeb">
    <w:name w:val="Normal (Web)"/>
    <w:basedOn w:val="Normal"/>
    <w:uiPriority w:val="99"/>
    <w:unhideWhenUsed/>
    <w:rsid w:val="00613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139D3"/>
  </w:style>
  <w:style w:type="paragraph" w:styleId="ListParagraph">
    <w:name w:val="List Paragraph"/>
    <w:basedOn w:val="Normal"/>
    <w:uiPriority w:val="34"/>
    <w:qFormat/>
    <w:rsid w:val="00E61167"/>
    <w:pPr>
      <w:ind w:left="720"/>
      <w:contextualSpacing/>
    </w:pPr>
  </w:style>
  <w:style w:type="paragraph" w:styleId="BalloonText">
    <w:name w:val="Balloon Text"/>
    <w:basedOn w:val="Normal"/>
    <w:link w:val="BalloonTextChar"/>
    <w:uiPriority w:val="99"/>
    <w:semiHidden/>
    <w:unhideWhenUsed/>
    <w:rsid w:val="003C4D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4D5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6643723">
      <w:bodyDiv w:val="1"/>
      <w:marLeft w:val="0"/>
      <w:marRight w:val="0"/>
      <w:marTop w:val="0"/>
      <w:marBottom w:val="0"/>
      <w:divBdr>
        <w:top w:val="none" w:sz="0" w:space="0" w:color="auto"/>
        <w:left w:val="none" w:sz="0" w:space="0" w:color="auto"/>
        <w:bottom w:val="none" w:sz="0" w:space="0" w:color="auto"/>
        <w:right w:val="none" w:sz="0" w:space="0" w:color="auto"/>
      </w:divBdr>
      <w:divsChild>
        <w:div w:id="1551960790">
          <w:marLeft w:val="0"/>
          <w:marRight w:val="0"/>
          <w:marTop w:val="0"/>
          <w:marBottom w:val="0"/>
          <w:divBdr>
            <w:top w:val="none" w:sz="0" w:space="0" w:color="auto"/>
            <w:left w:val="none" w:sz="0" w:space="0" w:color="auto"/>
            <w:bottom w:val="none" w:sz="0" w:space="0" w:color="auto"/>
            <w:right w:val="none" w:sz="0" w:space="0" w:color="auto"/>
          </w:divBdr>
          <w:divsChild>
            <w:div w:id="977807224">
              <w:marLeft w:val="0"/>
              <w:marRight w:val="0"/>
              <w:marTop w:val="0"/>
              <w:marBottom w:val="0"/>
              <w:divBdr>
                <w:top w:val="none" w:sz="0" w:space="0" w:color="auto"/>
                <w:left w:val="none" w:sz="0" w:space="0" w:color="auto"/>
                <w:bottom w:val="none" w:sz="0" w:space="0" w:color="auto"/>
                <w:right w:val="none" w:sz="0" w:space="0" w:color="auto"/>
              </w:divBdr>
              <w:divsChild>
                <w:div w:id="1544563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23</Pages>
  <Words>6913</Words>
  <Characters>39410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19</cp:revision>
  <dcterms:created xsi:type="dcterms:W3CDTF">2015-08-30T22:25:00Z</dcterms:created>
  <dcterms:modified xsi:type="dcterms:W3CDTF">2015-09-21T17:42:00Z</dcterms:modified>
</cp:coreProperties>
</file>